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946E" w14:textId="02E5C460" w:rsidR="009468F9" w:rsidRDefault="004B3B78">
      <w:pPr>
        <w:jc w:val="center"/>
        <w:rPr>
          <w:sz w:val="24"/>
          <w:szCs w:val="24"/>
        </w:rPr>
      </w:pPr>
      <w:r>
        <w:rPr>
          <w:sz w:val="24"/>
          <w:szCs w:val="24"/>
        </w:rPr>
        <w:t>社会福祉法人船橋市社会福祉協議会寄附</w:t>
      </w:r>
      <w:r w:rsidR="00C2723C">
        <w:rPr>
          <w:rFonts w:hint="eastAsia"/>
          <w:sz w:val="24"/>
          <w:szCs w:val="24"/>
        </w:rPr>
        <w:t>つき</w:t>
      </w:r>
      <w:r>
        <w:rPr>
          <w:sz w:val="24"/>
          <w:szCs w:val="24"/>
        </w:rPr>
        <w:t>商品事業への協力に関する覚書</w:t>
      </w:r>
    </w:p>
    <w:p w14:paraId="66211CCC" w14:textId="77777777" w:rsidR="009468F9" w:rsidRDefault="009468F9">
      <w:pPr>
        <w:jc w:val="center"/>
        <w:rPr>
          <w:sz w:val="24"/>
          <w:szCs w:val="24"/>
        </w:rPr>
      </w:pPr>
    </w:p>
    <w:p w14:paraId="1F5A99F9" w14:textId="77777777" w:rsidR="009468F9" w:rsidRDefault="009468F9">
      <w:pPr>
        <w:jc w:val="center"/>
        <w:rPr>
          <w:sz w:val="24"/>
          <w:szCs w:val="24"/>
        </w:rPr>
      </w:pPr>
    </w:p>
    <w:p w14:paraId="08E64439" w14:textId="77777777" w:rsidR="00727D1B" w:rsidRDefault="00727D1B" w:rsidP="00031D46">
      <w:pPr>
        <w:rPr>
          <w:rFonts w:hint="eastAsia"/>
          <w:sz w:val="24"/>
          <w:szCs w:val="24"/>
        </w:rPr>
      </w:pPr>
    </w:p>
    <w:p w14:paraId="71D1B374" w14:textId="77777777" w:rsidR="009468F9" w:rsidRDefault="009468F9">
      <w:pPr>
        <w:rPr>
          <w:sz w:val="24"/>
          <w:szCs w:val="24"/>
          <w:u w:val="single"/>
        </w:rPr>
      </w:pPr>
    </w:p>
    <w:p w14:paraId="14DE6CB8" w14:textId="02354402" w:rsidR="009468F9" w:rsidRDefault="004B3B78">
      <w:pPr>
        <w:rPr>
          <w:sz w:val="24"/>
          <w:szCs w:val="24"/>
        </w:rPr>
      </w:pPr>
      <w:r>
        <w:rPr>
          <w:sz w:val="24"/>
          <w:szCs w:val="24"/>
          <w:u w:val="single"/>
        </w:rPr>
        <w:t xml:space="preserve"> </w:t>
      </w:r>
      <w:r>
        <w:rPr>
          <w:sz w:val="24"/>
          <w:szCs w:val="24"/>
          <w:u w:val="single"/>
        </w:rPr>
        <w:t xml:space="preserve">　　　　　　　　　　　　</w:t>
      </w:r>
      <w:r>
        <w:rPr>
          <w:sz w:val="24"/>
          <w:szCs w:val="24"/>
        </w:rPr>
        <w:t>（以下「甲」という。）と社会福祉法人船橋市社会福祉協議会（以下「乙」という。）</w:t>
      </w:r>
      <w:r>
        <w:rPr>
          <w:sz w:val="24"/>
          <w:szCs w:val="24"/>
        </w:rPr>
        <w:t xml:space="preserve"> </w:t>
      </w:r>
      <w:r>
        <w:rPr>
          <w:sz w:val="24"/>
          <w:szCs w:val="24"/>
        </w:rPr>
        <w:t>は、寄附</w:t>
      </w:r>
      <w:r w:rsidR="00C2723C">
        <w:rPr>
          <w:rFonts w:hint="eastAsia"/>
          <w:sz w:val="24"/>
          <w:szCs w:val="24"/>
        </w:rPr>
        <w:t>つき</w:t>
      </w:r>
      <w:r>
        <w:rPr>
          <w:sz w:val="24"/>
          <w:szCs w:val="24"/>
        </w:rPr>
        <w:t>商品事業（以下、「本事業」という。）に関して、次のとおり覚書を締結する。</w:t>
      </w:r>
    </w:p>
    <w:p w14:paraId="33FD80D2" w14:textId="77777777" w:rsidR="009468F9" w:rsidRDefault="009468F9">
      <w:pPr>
        <w:rPr>
          <w:sz w:val="24"/>
          <w:szCs w:val="24"/>
        </w:rPr>
      </w:pPr>
    </w:p>
    <w:p w14:paraId="1F43D80D" w14:textId="77777777" w:rsidR="009468F9" w:rsidRDefault="004B3B78" w:rsidP="00EF1901">
      <w:pPr>
        <w:ind w:left="240" w:hangingChars="100" w:hanging="240"/>
        <w:rPr>
          <w:sz w:val="24"/>
          <w:szCs w:val="24"/>
        </w:rPr>
      </w:pPr>
      <w:r>
        <w:rPr>
          <w:sz w:val="24"/>
          <w:szCs w:val="24"/>
        </w:rPr>
        <w:t>（目的）</w:t>
      </w:r>
    </w:p>
    <w:p w14:paraId="08C42372" w14:textId="77DD7F3B" w:rsidR="009468F9" w:rsidRPr="00552599" w:rsidRDefault="00552599" w:rsidP="00EF1901">
      <w:pPr>
        <w:ind w:left="240" w:hangingChars="100" w:hanging="240"/>
        <w:rPr>
          <w:sz w:val="24"/>
          <w:szCs w:val="24"/>
        </w:rPr>
      </w:pPr>
      <w:r>
        <w:rPr>
          <w:rFonts w:hint="eastAsia"/>
          <w:sz w:val="24"/>
          <w:szCs w:val="24"/>
        </w:rPr>
        <w:t xml:space="preserve">第１条　</w:t>
      </w:r>
      <w:r w:rsidRPr="00552599">
        <w:rPr>
          <w:rFonts w:hint="eastAsia"/>
          <w:sz w:val="24"/>
          <w:szCs w:val="24"/>
        </w:rPr>
        <w:t>甲は、本事業により得る収益の一部を、乙が実施する地域福祉の推進を目的とする事業（組織運営費を含む）に寄附するものとする。</w:t>
      </w:r>
    </w:p>
    <w:p w14:paraId="7EA88E8F" w14:textId="77777777" w:rsidR="00C2723C" w:rsidRPr="00C2723C" w:rsidRDefault="00C2723C" w:rsidP="00C2723C">
      <w:pPr>
        <w:rPr>
          <w:rFonts w:eastAsia="ＭＳ 明朝"/>
          <w:sz w:val="24"/>
          <w:szCs w:val="24"/>
        </w:rPr>
      </w:pPr>
    </w:p>
    <w:p w14:paraId="2371FB2A" w14:textId="6AD068EA" w:rsidR="00C2723C" w:rsidRPr="00C2723C" w:rsidRDefault="00C2723C" w:rsidP="00C2723C">
      <w:pPr>
        <w:ind w:leftChars="100" w:left="210"/>
        <w:rPr>
          <w:rFonts w:eastAsia="ＭＳ 明朝"/>
          <w:sz w:val="24"/>
          <w:szCs w:val="24"/>
        </w:rPr>
      </w:pPr>
      <w:r w:rsidRPr="00C2723C">
        <w:rPr>
          <w:rFonts w:eastAsia="ＭＳ 明朝" w:hint="eastAsia"/>
          <w:sz w:val="24"/>
          <w:szCs w:val="24"/>
        </w:rPr>
        <w:t>（寄附</w:t>
      </w:r>
      <w:r>
        <w:rPr>
          <w:rFonts w:eastAsia="ＭＳ 明朝" w:hint="eastAsia"/>
          <w:sz w:val="24"/>
          <w:szCs w:val="24"/>
        </w:rPr>
        <w:t>つき</w:t>
      </w:r>
      <w:r w:rsidRPr="00C2723C">
        <w:rPr>
          <w:rFonts w:eastAsia="ＭＳ 明朝" w:hint="eastAsia"/>
          <w:sz w:val="24"/>
          <w:szCs w:val="24"/>
        </w:rPr>
        <w:t>商品の基準）</w:t>
      </w:r>
    </w:p>
    <w:p w14:paraId="66BD2D6F" w14:textId="2B73BDF8" w:rsidR="00C2723C" w:rsidRPr="00C2723C" w:rsidRDefault="00C2723C" w:rsidP="00C2723C">
      <w:pPr>
        <w:ind w:left="240" w:hangingChars="100" w:hanging="240"/>
        <w:rPr>
          <w:rFonts w:eastAsia="ＭＳ 明朝"/>
          <w:sz w:val="24"/>
          <w:szCs w:val="24"/>
        </w:rPr>
      </w:pPr>
      <w:r w:rsidRPr="00C2723C">
        <w:rPr>
          <w:rFonts w:eastAsia="ＭＳ 明朝" w:hint="eastAsia"/>
          <w:sz w:val="24"/>
          <w:szCs w:val="24"/>
        </w:rPr>
        <w:t>第２条　寄附</w:t>
      </w:r>
      <w:r>
        <w:rPr>
          <w:rFonts w:eastAsia="ＭＳ 明朝" w:hint="eastAsia"/>
          <w:sz w:val="24"/>
          <w:szCs w:val="24"/>
        </w:rPr>
        <w:t>つき</w:t>
      </w:r>
      <w:r w:rsidRPr="00C2723C">
        <w:rPr>
          <w:rFonts w:eastAsia="ＭＳ 明朝" w:hint="eastAsia"/>
          <w:sz w:val="24"/>
          <w:szCs w:val="24"/>
        </w:rPr>
        <w:t>商品は、</w:t>
      </w:r>
      <w:r>
        <w:rPr>
          <w:rFonts w:eastAsia="ＭＳ 明朝" w:hint="eastAsia"/>
          <w:sz w:val="24"/>
          <w:szCs w:val="24"/>
        </w:rPr>
        <w:t>乙</w:t>
      </w:r>
      <w:r w:rsidRPr="00C2723C">
        <w:rPr>
          <w:rFonts w:eastAsia="ＭＳ 明朝" w:hint="eastAsia"/>
          <w:sz w:val="24"/>
          <w:szCs w:val="24"/>
        </w:rPr>
        <w:t>の公共性、社会的信用等を損なうおそれがない</w:t>
      </w:r>
      <w:r w:rsidRPr="00C2723C">
        <w:rPr>
          <w:rFonts w:eastAsia="ＭＳ 明朝"/>
          <w:sz w:val="24"/>
          <w:szCs w:val="24"/>
        </w:rPr>
        <w:t xml:space="preserve"> </w:t>
      </w:r>
    </w:p>
    <w:p w14:paraId="0284D77D" w14:textId="77777777" w:rsidR="00C2723C" w:rsidRPr="00C2723C" w:rsidRDefault="00C2723C" w:rsidP="00C2723C">
      <w:pPr>
        <w:ind w:leftChars="100" w:left="450" w:hangingChars="100" w:hanging="240"/>
        <w:rPr>
          <w:rFonts w:eastAsia="ＭＳ 明朝"/>
          <w:sz w:val="24"/>
          <w:szCs w:val="24"/>
        </w:rPr>
      </w:pPr>
      <w:r w:rsidRPr="00C2723C">
        <w:rPr>
          <w:rFonts w:eastAsia="ＭＳ 明朝" w:hint="eastAsia"/>
          <w:sz w:val="24"/>
          <w:szCs w:val="24"/>
        </w:rPr>
        <w:t>ものでなければならない。</w:t>
      </w:r>
    </w:p>
    <w:p w14:paraId="3D4B99EC" w14:textId="4C681CD0" w:rsidR="00C2723C" w:rsidRPr="00C2723C" w:rsidRDefault="00C2723C" w:rsidP="00C2723C">
      <w:pPr>
        <w:ind w:left="240" w:hangingChars="100" w:hanging="240"/>
        <w:rPr>
          <w:rFonts w:eastAsia="ＭＳ 明朝"/>
          <w:sz w:val="24"/>
          <w:szCs w:val="24"/>
        </w:rPr>
      </w:pPr>
      <w:r w:rsidRPr="00C2723C">
        <w:rPr>
          <w:rFonts w:eastAsia="ＭＳ 明朝" w:hint="eastAsia"/>
          <w:sz w:val="24"/>
          <w:szCs w:val="24"/>
        </w:rPr>
        <w:t>２　寄附</w:t>
      </w:r>
      <w:r>
        <w:rPr>
          <w:rFonts w:eastAsia="ＭＳ 明朝" w:hint="eastAsia"/>
          <w:sz w:val="24"/>
          <w:szCs w:val="24"/>
        </w:rPr>
        <w:t>つき</w:t>
      </w:r>
      <w:r w:rsidRPr="00C2723C">
        <w:rPr>
          <w:rFonts w:eastAsia="ＭＳ 明朝" w:hint="eastAsia"/>
          <w:sz w:val="24"/>
          <w:szCs w:val="24"/>
        </w:rPr>
        <w:t>商品の内容又は寄附</w:t>
      </w:r>
      <w:r>
        <w:rPr>
          <w:rFonts w:eastAsia="ＭＳ 明朝" w:hint="eastAsia"/>
          <w:sz w:val="24"/>
          <w:szCs w:val="24"/>
        </w:rPr>
        <w:t>つき</w:t>
      </w:r>
      <w:r w:rsidRPr="00C2723C">
        <w:rPr>
          <w:rFonts w:eastAsia="ＭＳ 明朝" w:hint="eastAsia"/>
          <w:sz w:val="24"/>
          <w:szCs w:val="24"/>
        </w:rPr>
        <w:t>商品を企画・実施する企業等が、次の各号に該当する場合は、</w:t>
      </w:r>
      <w:r>
        <w:rPr>
          <w:rFonts w:eastAsia="ＭＳ 明朝" w:hint="eastAsia"/>
          <w:sz w:val="24"/>
          <w:szCs w:val="24"/>
        </w:rPr>
        <w:t>乙</w:t>
      </w:r>
      <w:r w:rsidRPr="00C2723C">
        <w:rPr>
          <w:rFonts w:eastAsia="ＭＳ 明朝" w:hint="eastAsia"/>
          <w:sz w:val="24"/>
          <w:szCs w:val="24"/>
        </w:rPr>
        <w:t>は寄附</w:t>
      </w:r>
      <w:r>
        <w:rPr>
          <w:rFonts w:eastAsia="ＭＳ 明朝" w:hint="eastAsia"/>
          <w:sz w:val="24"/>
          <w:szCs w:val="24"/>
        </w:rPr>
        <w:t>つき</w:t>
      </w:r>
      <w:r w:rsidRPr="00C2723C">
        <w:rPr>
          <w:rFonts w:eastAsia="ＭＳ 明朝" w:hint="eastAsia"/>
          <w:sz w:val="24"/>
          <w:szCs w:val="24"/>
        </w:rPr>
        <w:t>商品としない。</w:t>
      </w:r>
    </w:p>
    <w:p w14:paraId="185CBF77" w14:textId="77777777" w:rsidR="00C2723C" w:rsidRPr="00C2723C" w:rsidRDefault="00C2723C" w:rsidP="00C2723C">
      <w:pPr>
        <w:ind w:leftChars="100" w:left="210"/>
        <w:rPr>
          <w:rFonts w:eastAsia="ＭＳ 明朝"/>
          <w:sz w:val="24"/>
          <w:szCs w:val="24"/>
        </w:rPr>
      </w:pPr>
      <w:r w:rsidRPr="00C2723C">
        <w:rPr>
          <w:rFonts w:ascii="ＭＳ 明朝" w:eastAsia="ＭＳ 明朝" w:hAnsi="ＭＳ 明朝" w:cs="ＭＳ 明朝" w:hint="eastAsia"/>
          <w:sz w:val="24"/>
          <w:szCs w:val="24"/>
        </w:rPr>
        <w:t>⑴</w:t>
      </w:r>
      <w:r w:rsidRPr="00C2723C">
        <w:rPr>
          <w:rFonts w:eastAsia="ＭＳ 明朝" w:hint="eastAsia"/>
          <w:sz w:val="24"/>
          <w:szCs w:val="24"/>
        </w:rPr>
        <w:t xml:space="preserve">　法令等に違反するもの</w:t>
      </w:r>
    </w:p>
    <w:p w14:paraId="392A02B6" w14:textId="77777777" w:rsidR="00C2723C" w:rsidRPr="00C2723C" w:rsidRDefault="00C2723C" w:rsidP="00C2723C">
      <w:pPr>
        <w:ind w:leftChars="100" w:left="210"/>
        <w:rPr>
          <w:rFonts w:eastAsia="ＭＳ 明朝"/>
          <w:sz w:val="24"/>
          <w:szCs w:val="24"/>
        </w:rPr>
      </w:pPr>
      <w:r w:rsidRPr="00C2723C">
        <w:rPr>
          <w:rFonts w:ascii="ＭＳ 明朝" w:eastAsia="ＭＳ 明朝" w:hAnsi="ＭＳ 明朝" w:cs="ＭＳ 明朝" w:hint="eastAsia"/>
          <w:sz w:val="24"/>
          <w:szCs w:val="24"/>
        </w:rPr>
        <w:t>⑵</w:t>
      </w:r>
      <w:r w:rsidRPr="00C2723C">
        <w:rPr>
          <w:rFonts w:eastAsia="ＭＳ 明朝" w:hint="eastAsia"/>
          <w:sz w:val="24"/>
          <w:szCs w:val="24"/>
        </w:rPr>
        <w:t xml:space="preserve">　政治活動又は宗教活動に関するもの</w:t>
      </w:r>
    </w:p>
    <w:p w14:paraId="1BB6C8BA" w14:textId="77777777" w:rsidR="00C2723C" w:rsidRPr="00C2723C" w:rsidRDefault="00C2723C" w:rsidP="00C2723C">
      <w:pPr>
        <w:ind w:leftChars="100" w:left="210"/>
        <w:rPr>
          <w:rFonts w:eastAsia="ＭＳ 明朝"/>
          <w:sz w:val="24"/>
          <w:szCs w:val="24"/>
        </w:rPr>
      </w:pPr>
      <w:r w:rsidRPr="00C2723C">
        <w:rPr>
          <w:rFonts w:ascii="ＭＳ 明朝" w:eastAsia="ＭＳ 明朝" w:hAnsi="ＭＳ 明朝" w:cs="ＭＳ 明朝" w:hint="eastAsia"/>
          <w:sz w:val="24"/>
          <w:szCs w:val="24"/>
        </w:rPr>
        <w:t>⑶</w:t>
      </w:r>
      <w:r w:rsidRPr="00C2723C">
        <w:rPr>
          <w:rFonts w:eastAsia="ＭＳ 明朝" w:hint="eastAsia"/>
          <w:sz w:val="24"/>
          <w:szCs w:val="24"/>
        </w:rPr>
        <w:t xml:space="preserve">　公の秩序又は善良な風俗に反するもの</w:t>
      </w:r>
    </w:p>
    <w:p w14:paraId="4E3F3B6C" w14:textId="77777777" w:rsidR="00C2723C" w:rsidRPr="00C2723C" w:rsidRDefault="00C2723C" w:rsidP="00C2723C">
      <w:pPr>
        <w:ind w:leftChars="100" w:left="210"/>
        <w:rPr>
          <w:rFonts w:eastAsia="ＭＳ 明朝"/>
          <w:sz w:val="24"/>
          <w:szCs w:val="24"/>
        </w:rPr>
      </w:pPr>
      <w:r w:rsidRPr="00C2723C">
        <w:rPr>
          <w:rFonts w:ascii="ＭＳ 明朝" w:eastAsia="ＭＳ 明朝" w:hAnsi="ＭＳ 明朝" w:cs="ＭＳ 明朝" w:hint="eastAsia"/>
          <w:sz w:val="24"/>
          <w:szCs w:val="24"/>
        </w:rPr>
        <w:t>⑷</w:t>
      </w:r>
      <w:r w:rsidRPr="00C2723C">
        <w:rPr>
          <w:rFonts w:eastAsia="ＭＳ 明朝" w:hint="eastAsia"/>
          <w:sz w:val="24"/>
          <w:szCs w:val="24"/>
        </w:rPr>
        <w:t xml:space="preserve">　青少年保護又は消費者保護の観点から適切でないもの</w:t>
      </w:r>
    </w:p>
    <w:p w14:paraId="6AD76C62" w14:textId="0ADFE9D7" w:rsidR="00C2723C" w:rsidRPr="00C2723C" w:rsidRDefault="00C2723C" w:rsidP="00C2723C">
      <w:pPr>
        <w:ind w:leftChars="100" w:left="450" w:hangingChars="100" w:hanging="240"/>
        <w:rPr>
          <w:rFonts w:eastAsia="ＭＳ 明朝"/>
          <w:sz w:val="24"/>
          <w:szCs w:val="24"/>
        </w:rPr>
      </w:pPr>
      <w:r w:rsidRPr="00C2723C">
        <w:rPr>
          <w:rFonts w:ascii="ＭＳ 明朝" w:eastAsia="ＭＳ 明朝" w:hAnsi="ＭＳ 明朝" w:cs="ＭＳ 明朝" w:hint="eastAsia"/>
          <w:sz w:val="24"/>
          <w:szCs w:val="24"/>
        </w:rPr>
        <w:t>⑸</w:t>
      </w:r>
      <w:r w:rsidRPr="00C2723C">
        <w:rPr>
          <w:rFonts w:eastAsia="ＭＳ 明朝" w:hint="eastAsia"/>
          <w:sz w:val="24"/>
          <w:szCs w:val="24"/>
        </w:rPr>
        <w:t xml:space="preserve">　その他</w:t>
      </w:r>
      <w:r>
        <w:rPr>
          <w:rFonts w:eastAsia="ＭＳ 明朝" w:hint="eastAsia"/>
          <w:sz w:val="24"/>
          <w:szCs w:val="24"/>
        </w:rPr>
        <w:t>乙の</w:t>
      </w:r>
      <w:r w:rsidRPr="00C2723C">
        <w:rPr>
          <w:rFonts w:eastAsia="ＭＳ 明朝" w:hint="eastAsia"/>
          <w:sz w:val="24"/>
          <w:szCs w:val="24"/>
        </w:rPr>
        <w:t>会長（以下、「会長」という。）が適当でないと認めるとき</w:t>
      </w:r>
    </w:p>
    <w:p w14:paraId="1569DCF7" w14:textId="77777777" w:rsidR="00C2723C" w:rsidRPr="00C2723C" w:rsidRDefault="00C2723C" w:rsidP="00C2723C">
      <w:pPr>
        <w:rPr>
          <w:rFonts w:ascii="Times New Roman" w:hAnsi="Times New Roman" w:cs="Times New Roman"/>
          <w:sz w:val="24"/>
          <w:szCs w:val="24"/>
        </w:rPr>
      </w:pPr>
    </w:p>
    <w:p w14:paraId="3069DE44" w14:textId="77777777" w:rsidR="009468F9" w:rsidRDefault="004B3B78" w:rsidP="00EF1901">
      <w:pPr>
        <w:ind w:left="240" w:hangingChars="100" w:hanging="240"/>
        <w:rPr>
          <w:sz w:val="24"/>
          <w:szCs w:val="24"/>
        </w:rPr>
      </w:pPr>
      <w:r>
        <w:rPr>
          <w:sz w:val="24"/>
          <w:szCs w:val="24"/>
        </w:rPr>
        <w:t>（実施方法）</w:t>
      </w:r>
    </w:p>
    <w:p w14:paraId="688098CA" w14:textId="37BEA44D" w:rsidR="009468F9" w:rsidRDefault="004B3B78" w:rsidP="00EF1901">
      <w:pPr>
        <w:ind w:left="240" w:hangingChars="100" w:hanging="240"/>
        <w:rPr>
          <w:sz w:val="24"/>
          <w:szCs w:val="24"/>
        </w:rPr>
      </w:pPr>
      <w:r>
        <w:rPr>
          <w:sz w:val="24"/>
          <w:szCs w:val="24"/>
        </w:rPr>
        <w:t>第</w:t>
      </w:r>
      <w:r w:rsidR="00C2723C">
        <w:rPr>
          <w:rFonts w:hint="eastAsia"/>
          <w:sz w:val="24"/>
          <w:szCs w:val="24"/>
        </w:rPr>
        <w:t>３</w:t>
      </w:r>
      <w:r>
        <w:rPr>
          <w:sz w:val="24"/>
          <w:szCs w:val="24"/>
        </w:rPr>
        <w:t>条　甲は、寄附</w:t>
      </w:r>
      <w:r w:rsidR="00C2723C">
        <w:rPr>
          <w:rFonts w:hint="eastAsia"/>
          <w:sz w:val="24"/>
          <w:szCs w:val="24"/>
        </w:rPr>
        <w:t>つき</w:t>
      </w:r>
      <w:r>
        <w:rPr>
          <w:sz w:val="24"/>
          <w:szCs w:val="24"/>
        </w:rPr>
        <w:t>商品企画書兼寄附申込書（別紙）に基づき、本事業を実施する。</w:t>
      </w:r>
    </w:p>
    <w:p w14:paraId="1324A698" w14:textId="0C1AEA70" w:rsidR="00A03BD5" w:rsidRDefault="00A03BD5" w:rsidP="00EF1901">
      <w:pPr>
        <w:ind w:left="240" w:hangingChars="100" w:hanging="240"/>
        <w:rPr>
          <w:rFonts w:hint="eastAsia"/>
          <w:sz w:val="24"/>
          <w:szCs w:val="24"/>
        </w:rPr>
      </w:pPr>
      <w:r>
        <w:rPr>
          <w:rFonts w:hint="eastAsia"/>
          <w:sz w:val="24"/>
          <w:szCs w:val="24"/>
        </w:rPr>
        <w:t>２　前項の内容</w:t>
      </w:r>
      <w:r w:rsidR="006750A9">
        <w:rPr>
          <w:rFonts w:hint="eastAsia"/>
          <w:sz w:val="24"/>
          <w:szCs w:val="24"/>
        </w:rPr>
        <w:t>を変更する場合は、両者協議のうえ、</w:t>
      </w:r>
      <w:r w:rsidR="00A70AC2" w:rsidRPr="00A70AC2">
        <w:rPr>
          <w:rFonts w:hint="eastAsia"/>
          <w:sz w:val="24"/>
          <w:szCs w:val="24"/>
        </w:rPr>
        <w:t>新たに</w:t>
      </w:r>
      <w:r w:rsidR="006750A9" w:rsidRPr="006750A9">
        <w:rPr>
          <w:rFonts w:hint="eastAsia"/>
          <w:sz w:val="24"/>
          <w:szCs w:val="24"/>
        </w:rPr>
        <w:t>寄附つき商品企画書兼寄附申込書（別紙）</w:t>
      </w:r>
      <w:r w:rsidR="006750A9">
        <w:rPr>
          <w:rFonts w:hint="eastAsia"/>
          <w:sz w:val="24"/>
          <w:szCs w:val="24"/>
        </w:rPr>
        <w:t>を</w:t>
      </w:r>
      <w:r w:rsidR="00A70AC2">
        <w:rPr>
          <w:rFonts w:hint="eastAsia"/>
          <w:sz w:val="24"/>
          <w:szCs w:val="24"/>
        </w:rPr>
        <w:t>作成</w:t>
      </w:r>
      <w:r w:rsidR="00892925">
        <w:rPr>
          <w:rFonts w:hint="eastAsia"/>
          <w:sz w:val="24"/>
          <w:szCs w:val="24"/>
        </w:rPr>
        <w:t>するものとする。</w:t>
      </w:r>
    </w:p>
    <w:p w14:paraId="28725F2A" w14:textId="1DC8DA49" w:rsidR="009468F9" w:rsidRDefault="0094201E" w:rsidP="00EF1901">
      <w:pPr>
        <w:ind w:left="240" w:hangingChars="100" w:hanging="240"/>
        <w:rPr>
          <w:sz w:val="24"/>
          <w:szCs w:val="24"/>
        </w:rPr>
      </w:pPr>
      <w:r>
        <w:rPr>
          <w:rFonts w:hint="eastAsia"/>
          <w:sz w:val="24"/>
          <w:szCs w:val="24"/>
        </w:rPr>
        <w:t>３</w:t>
      </w:r>
      <w:r w:rsidR="004B3B78">
        <w:rPr>
          <w:sz w:val="24"/>
          <w:szCs w:val="24"/>
        </w:rPr>
        <w:t xml:space="preserve">　</w:t>
      </w:r>
      <w:r w:rsidR="00AE2065">
        <w:rPr>
          <w:rFonts w:hint="eastAsia"/>
          <w:sz w:val="24"/>
          <w:szCs w:val="24"/>
        </w:rPr>
        <w:t>甲は</w:t>
      </w:r>
      <w:r w:rsidR="00596181">
        <w:rPr>
          <w:rFonts w:hint="eastAsia"/>
          <w:sz w:val="24"/>
          <w:szCs w:val="24"/>
        </w:rPr>
        <w:t>、</w:t>
      </w:r>
      <w:r w:rsidR="004B3B78">
        <w:rPr>
          <w:sz w:val="24"/>
          <w:szCs w:val="24"/>
        </w:rPr>
        <w:t>寄附金</w:t>
      </w:r>
      <w:r w:rsidR="001523DE">
        <w:rPr>
          <w:rFonts w:hint="eastAsia"/>
          <w:sz w:val="24"/>
          <w:szCs w:val="24"/>
        </w:rPr>
        <w:t>を</w:t>
      </w:r>
      <w:r w:rsidR="004B3B78">
        <w:rPr>
          <w:sz w:val="24"/>
          <w:szCs w:val="24"/>
        </w:rPr>
        <w:t>乙の指定する口座に振込むものとし、振込手数料は甲が負担する。</w:t>
      </w:r>
    </w:p>
    <w:p w14:paraId="46B9A9AC" w14:textId="5CAD413B" w:rsidR="009468F9" w:rsidRDefault="0094201E" w:rsidP="00EF1901">
      <w:pPr>
        <w:ind w:left="240" w:hangingChars="100" w:hanging="240"/>
        <w:rPr>
          <w:sz w:val="24"/>
          <w:szCs w:val="24"/>
        </w:rPr>
      </w:pPr>
      <w:r>
        <w:rPr>
          <w:rFonts w:hint="eastAsia"/>
          <w:sz w:val="24"/>
          <w:szCs w:val="24"/>
        </w:rPr>
        <w:t>４</w:t>
      </w:r>
      <w:r w:rsidR="004B3B78">
        <w:rPr>
          <w:sz w:val="24"/>
          <w:szCs w:val="24"/>
        </w:rPr>
        <w:t xml:space="preserve">　甲は、本事業の実施にあたり、乙が</w:t>
      </w:r>
      <w:r w:rsidR="000D24F8">
        <w:rPr>
          <w:rFonts w:hint="eastAsia"/>
          <w:sz w:val="24"/>
          <w:szCs w:val="24"/>
        </w:rPr>
        <w:t>所有する</w:t>
      </w:r>
      <w:r w:rsidR="004B3B78">
        <w:rPr>
          <w:sz w:val="24"/>
          <w:szCs w:val="24"/>
        </w:rPr>
        <w:t>ロゴマーク（</w:t>
      </w:r>
      <w:r w:rsidR="00AE682B">
        <w:rPr>
          <w:rFonts w:hint="eastAsia"/>
          <w:sz w:val="24"/>
          <w:szCs w:val="24"/>
        </w:rPr>
        <w:t>例</w:t>
      </w:r>
      <w:r w:rsidR="004B3B78">
        <w:rPr>
          <w:sz w:val="24"/>
          <w:szCs w:val="24"/>
        </w:rPr>
        <w:t>）を使用することができる。</w:t>
      </w:r>
    </w:p>
    <w:p w14:paraId="7A1E7E05" w14:textId="009E3E1E" w:rsidR="00A03BD5" w:rsidRDefault="0094201E" w:rsidP="0094201E">
      <w:pPr>
        <w:ind w:left="240" w:hangingChars="100" w:hanging="240"/>
        <w:rPr>
          <w:rFonts w:hint="eastAsia"/>
          <w:sz w:val="24"/>
          <w:szCs w:val="24"/>
        </w:rPr>
      </w:pPr>
      <w:r>
        <w:rPr>
          <w:rFonts w:hint="eastAsia"/>
          <w:sz w:val="24"/>
          <w:szCs w:val="24"/>
        </w:rPr>
        <w:t>５</w:t>
      </w:r>
      <w:r w:rsidR="00A33A4D">
        <w:rPr>
          <w:rFonts w:hint="eastAsia"/>
          <w:sz w:val="24"/>
          <w:szCs w:val="24"/>
        </w:rPr>
        <w:t xml:space="preserve">　</w:t>
      </w:r>
      <w:r w:rsidR="00B5352C" w:rsidRPr="00B5352C">
        <w:rPr>
          <w:rFonts w:hint="eastAsia"/>
          <w:sz w:val="24"/>
          <w:szCs w:val="24"/>
        </w:rPr>
        <w:t>甲は、</w:t>
      </w:r>
      <w:r w:rsidR="00B5352C">
        <w:rPr>
          <w:rFonts w:hint="eastAsia"/>
          <w:sz w:val="24"/>
          <w:szCs w:val="24"/>
        </w:rPr>
        <w:t>乙が必要とする範囲</w:t>
      </w:r>
      <w:r w:rsidR="0098256D">
        <w:rPr>
          <w:rFonts w:hint="eastAsia"/>
          <w:sz w:val="24"/>
          <w:szCs w:val="24"/>
        </w:rPr>
        <w:t>で</w:t>
      </w:r>
      <w:r w:rsidR="00B5352C">
        <w:rPr>
          <w:rFonts w:hint="eastAsia"/>
          <w:sz w:val="24"/>
          <w:szCs w:val="24"/>
        </w:rPr>
        <w:t>、</w:t>
      </w:r>
      <w:r w:rsidR="00A33A4D">
        <w:rPr>
          <w:rFonts w:hint="eastAsia"/>
          <w:sz w:val="24"/>
          <w:szCs w:val="24"/>
        </w:rPr>
        <w:t>寄附つき商品の販売</w:t>
      </w:r>
      <w:r w:rsidR="0050703A">
        <w:rPr>
          <w:rFonts w:hint="eastAsia"/>
          <w:sz w:val="24"/>
          <w:szCs w:val="24"/>
        </w:rPr>
        <w:t>状況</w:t>
      </w:r>
      <w:r w:rsidR="00A33A4D">
        <w:rPr>
          <w:rFonts w:hint="eastAsia"/>
          <w:sz w:val="24"/>
          <w:szCs w:val="24"/>
        </w:rPr>
        <w:t>について、</w:t>
      </w:r>
      <w:r w:rsidR="0098256D">
        <w:rPr>
          <w:rFonts w:hint="eastAsia"/>
          <w:sz w:val="24"/>
          <w:szCs w:val="24"/>
        </w:rPr>
        <w:t>情報を共有するものとする。</w:t>
      </w:r>
      <w:r w:rsidR="00A03BD5">
        <w:rPr>
          <w:rFonts w:hint="eastAsia"/>
          <w:sz w:val="24"/>
          <w:szCs w:val="24"/>
        </w:rPr>
        <w:t xml:space="preserve">　</w:t>
      </w:r>
    </w:p>
    <w:p w14:paraId="5BAEF609" w14:textId="77777777" w:rsidR="009468F9" w:rsidRDefault="009468F9" w:rsidP="00EF1901">
      <w:pPr>
        <w:ind w:left="240" w:hangingChars="100" w:hanging="240"/>
        <w:rPr>
          <w:sz w:val="24"/>
          <w:szCs w:val="24"/>
        </w:rPr>
      </w:pPr>
    </w:p>
    <w:p w14:paraId="6221AD34" w14:textId="77777777" w:rsidR="009468F9" w:rsidRDefault="004B3B78" w:rsidP="00EF1901">
      <w:pPr>
        <w:ind w:left="240" w:hangingChars="100" w:hanging="240"/>
        <w:rPr>
          <w:sz w:val="24"/>
          <w:szCs w:val="24"/>
        </w:rPr>
      </w:pPr>
      <w:r>
        <w:rPr>
          <w:sz w:val="24"/>
          <w:szCs w:val="24"/>
        </w:rPr>
        <w:t>（有効期間）</w:t>
      </w:r>
    </w:p>
    <w:p w14:paraId="40FEA059" w14:textId="0E862A3E" w:rsidR="009468F9" w:rsidRDefault="004B3B78" w:rsidP="00EF1901">
      <w:pPr>
        <w:ind w:left="240" w:hangingChars="100" w:hanging="240"/>
        <w:rPr>
          <w:sz w:val="24"/>
          <w:szCs w:val="24"/>
        </w:rPr>
      </w:pPr>
      <w:r>
        <w:rPr>
          <w:sz w:val="24"/>
          <w:szCs w:val="24"/>
        </w:rPr>
        <w:t>第</w:t>
      </w:r>
      <w:r w:rsidR="00C2723C">
        <w:rPr>
          <w:rFonts w:hint="eastAsia"/>
          <w:sz w:val="24"/>
          <w:szCs w:val="24"/>
        </w:rPr>
        <w:t>４</w:t>
      </w:r>
      <w:r>
        <w:rPr>
          <w:sz w:val="24"/>
          <w:szCs w:val="24"/>
        </w:rPr>
        <w:t>条　この覚書の有効期間は、覚書の締結日から翌３月３１日までとする。　　ただし、期間満了の１ヵ月前までに甲、乙のいずれかから何らかの意思表　示が無い場合は、この覚書の効力はその後１年を限りとして更新されるもの　とし、以後も同様とする。</w:t>
      </w:r>
    </w:p>
    <w:p w14:paraId="035A44DC" w14:textId="77777777" w:rsidR="009468F9" w:rsidRDefault="009468F9" w:rsidP="00EF1901">
      <w:pPr>
        <w:ind w:left="240" w:hangingChars="100" w:hanging="240"/>
        <w:rPr>
          <w:sz w:val="24"/>
          <w:szCs w:val="24"/>
        </w:rPr>
      </w:pPr>
    </w:p>
    <w:p w14:paraId="39106D2F" w14:textId="77777777" w:rsidR="009468F9" w:rsidRDefault="004B3B78" w:rsidP="00EF1901">
      <w:pPr>
        <w:ind w:left="240" w:hangingChars="100" w:hanging="240"/>
        <w:rPr>
          <w:sz w:val="24"/>
          <w:szCs w:val="24"/>
        </w:rPr>
      </w:pPr>
      <w:r>
        <w:rPr>
          <w:sz w:val="24"/>
          <w:szCs w:val="24"/>
        </w:rPr>
        <w:lastRenderedPageBreak/>
        <w:t>（解除権、損害賠償）</w:t>
      </w:r>
    </w:p>
    <w:p w14:paraId="463985EE" w14:textId="6A4F4FE3" w:rsidR="009468F9" w:rsidRDefault="004B3B78" w:rsidP="00EF1901">
      <w:pPr>
        <w:ind w:left="240" w:hangingChars="100" w:hanging="240"/>
        <w:rPr>
          <w:sz w:val="24"/>
          <w:szCs w:val="24"/>
        </w:rPr>
      </w:pPr>
      <w:r>
        <w:rPr>
          <w:sz w:val="24"/>
          <w:szCs w:val="24"/>
        </w:rPr>
        <w:t>第</w:t>
      </w:r>
      <w:r w:rsidR="00C2723C">
        <w:rPr>
          <w:rFonts w:hint="eastAsia"/>
          <w:sz w:val="24"/>
          <w:szCs w:val="24"/>
        </w:rPr>
        <w:t>５</w:t>
      </w:r>
      <w:r>
        <w:rPr>
          <w:sz w:val="24"/>
          <w:szCs w:val="24"/>
        </w:rPr>
        <w:t>条　前条の規定にかかわらず、次の各号に該当する場合は、甲又は乙は</w:t>
      </w:r>
      <w:r w:rsidR="00322AE3">
        <w:rPr>
          <w:rFonts w:hint="eastAsia"/>
          <w:sz w:val="24"/>
          <w:szCs w:val="24"/>
        </w:rPr>
        <w:t>、</w:t>
      </w:r>
      <w:r w:rsidR="00DC0F82">
        <w:rPr>
          <w:rFonts w:hint="eastAsia"/>
          <w:sz w:val="24"/>
          <w:szCs w:val="24"/>
        </w:rPr>
        <w:t>相手方に通知を</w:t>
      </w:r>
      <w:r w:rsidR="008D3689">
        <w:rPr>
          <w:rFonts w:hint="eastAsia"/>
          <w:sz w:val="24"/>
          <w:szCs w:val="24"/>
        </w:rPr>
        <w:t>した</w:t>
      </w:r>
      <w:r w:rsidR="00DD08E9">
        <w:rPr>
          <w:rFonts w:hint="eastAsia"/>
          <w:sz w:val="24"/>
          <w:szCs w:val="24"/>
        </w:rPr>
        <w:t>うえで</w:t>
      </w:r>
      <w:r w:rsidR="008D3689">
        <w:rPr>
          <w:rFonts w:hint="eastAsia"/>
          <w:sz w:val="24"/>
          <w:szCs w:val="24"/>
        </w:rPr>
        <w:t>、</w:t>
      </w:r>
      <w:r>
        <w:rPr>
          <w:sz w:val="24"/>
          <w:szCs w:val="24"/>
        </w:rPr>
        <w:t>本覚書を解除することができる。</w:t>
      </w:r>
    </w:p>
    <w:p w14:paraId="3F8A3589" w14:textId="77777777" w:rsidR="00900BB5" w:rsidRDefault="004B3B78" w:rsidP="00900BB5">
      <w:pPr>
        <w:ind w:firstLineChars="100" w:firstLine="240"/>
        <w:rPr>
          <w:sz w:val="24"/>
          <w:szCs w:val="24"/>
        </w:rPr>
      </w:pPr>
      <w:r>
        <w:rPr>
          <w:sz w:val="24"/>
          <w:szCs w:val="24"/>
        </w:rPr>
        <w:t>⑴</w:t>
      </w:r>
      <w:r>
        <w:rPr>
          <w:sz w:val="24"/>
          <w:szCs w:val="24"/>
        </w:rPr>
        <w:t xml:space="preserve">　甲又は乙の社会的信用を損なう問題等が発生したとき</w:t>
      </w:r>
    </w:p>
    <w:p w14:paraId="05F26DE8" w14:textId="3AFE4402" w:rsidR="009468F9" w:rsidRDefault="004B3B78" w:rsidP="00C2723C">
      <w:pPr>
        <w:ind w:firstLineChars="100" w:firstLine="240"/>
        <w:rPr>
          <w:sz w:val="24"/>
          <w:szCs w:val="24"/>
        </w:rPr>
      </w:pPr>
      <w:r>
        <w:rPr>
          <w:sz w:val="24"/>
          <w:szCs w:val="24"/>
        </w:rPr>
        <w:t>⑵</w:t>
      </w:r>
      <w:r>
        <w:rPr>
          <w:sz w:val="24"/>
          <w:szCs w:val="24"/>
        </w:rPr>
        <w:t xml:space="preserve">　第２条第１項及び第２項に該当することが判明したとき</w:t>
      </w:r>
    </w:p>
    <w:p w14:paraId="406F06DE" w14:textId="0353FCE5" w:rsidR="009468F9" w:rsidRDefault="004B3B78" w:rsidP="00EF1901">
      <w:pPr>
        <w:ind w:left="240" w:hangingChars="100" w:hanging="240"/>
        <w:rPr>
          <w:sz w:val="24"/>
          <w:szCs w:val="24"/>
        </w:rPr>
      </w:pPr>
      <w:r>
        <w:rPr>
          <w:sz w:val="24"/>
          <w:szCs w:val="24"/>
        </w:rPr>
        <w:t>２　前項の規定により</w:t>
      </w:r>
      <w:r w:rsidR="00764116" w:rsidRPr="00764116">
        <w:rPr>
          <w:rFonts w:hint="eastAsia"/>
          <w:sz w:val="24"/>
          <w:szCs w:val="24"/>
        </w:rPr>
        <w:t>本覚書が解除された場合、甲及び乙は、相手方に対して、解除に起因する損害賠償を請求しないものとする。</w:t>
      </w:r>
    </w:p>
    <w:p w14:paraId="7E674537" w14:textId="40202EB8" w:rsidR="009468F9" w:rsidRPr="00764116" w:rsidRDefault="00764116" w:rsidP="00764116">
      <w:pPr>
        <w:ind w:left="240" w:hangingChars="100" w:hanging="240"/>
        <w:rPr>
          <w:rFonts w:ascii="Times New Roman" w:hAnsi="Times New Roman" w:cs="Times New Roman"/>
          <w:sz w:val="24"/>
          <w:szCs w:val="24"/>
        </w:rPr>
      </w:pPr>
      <w:r w:rsidRPr="00764116">
        <w:rPr>
          <w:rFonts w:ascii="ＭＳ 明朝" w:eastAsia="ＭＳ 明朝" w:hAnsi="ＭＳ 明朝" w:cs="ＭＳ 明朝" w:hint="eastAsia"/>
          <w:sz w:val="24"/>
          <w:szCs w:val="24"/>
        </w:rPr>
        <w:t>３　前項の規定は、甲または乙の故意または重過失によって本覚書が解除された場合には適用しない。</w:t>
      </w:r>
    </w:p>
    <w:p w14:paraId="5AD755A0" w14:textId="77777777" w:rsidR="009468F9" w:rsidRDefault="009468F9" w:rsidP="00EF1901">
      <w:pPr>
        <w:ind w:left="240" w:hangingChars="100" w:hanging="240"/>
        <w:rPr>
          <w:sz w:val="24"/>
          <w:szCs w:val="24"/>
        </w:rPr>
      </w:pPr>
    </w:p>
    <w:p w14:paraId="11FCC4B4" w14:textId="77777777" w:rsidR="009468F9" w:rsidRDefault="004B3B78" w:rsidP="00EF1901">
      <w:pPr>
        <w:ind w:left="240" w:hangingChars="100" w:hanging="240"/>
        <w:rPr>
          <w:sz w:val="24"/>
          <w:szCs w:val="24"/>
        </w:rPr>
      </w:pPr>
      <w:r>
        <w:rPr>
          <w:sz w:val="24"/>
          <w:szCs w:val="24"/>
        </w:rPr>
        <w:t xml:space="preserve">（秘密保持）　</w:t>
      </w:r>
    </w:p>
    <w:p w14:paraId="2912DE3F" w14:textId="5888546C" w:rsidR="009468F9" w:rsidRDefault="004B3B78" w:rsidP="00EF1901">
      <w:pPr>
        <w:ind w:left="240" w:hangingChars="100" w:hanging="240"/>
        <w:rPr>
          <w:sz w:val="24"/>
          <w:szCs w:val="24"/>
        </w:rPr>
      </w:pPr>
      <w:r>
        <w:rPr>
          <w:sz w:val="24"/>
          <w:szCs w:val="24"/>
        </w:rPr>
        <w:t>第</w:t>
      </w:r>
      <w:r w:rsidR="00C2723C">
        <w:rPr>
          <w:rFonts w:hint="eastAsia"/>
          <w:sz w:val="24"/>
          <w:szCs w:val="24"/>
        </w:rPr>
        <w:t>６</w:t>
      </w:r>
      <w:r>
        <w:rPr>
          <w:sz w:val="24"/>
          <w:szCs w:val="24"/>
        </w:rPr>
        <w:t>条　甲乙は本覚書の履行を通じて知りえる個人情報を含む全ての情報を秘密とし、国内の法規に従い適切な取扱いを行う。</w:t>
      </w:r>
    </w:p>
    <w:p w14:paraId="53E4DAD9" w14:textId="77777777" w:rsidR="009468F9" w:rsidRDefault="004B3B78" w:rsidP="00EF1901">
      <w:pPr>
        <w:ind w:left="240" w:hangingChars="100" w:hanging="240"/>
        <w:rPr>
          <w:sz w:val="24"/>
          <w:szCs w:val="24"/>
        </w:rPr>
      </w:pPr>
      <w:r>
        <w:rPr>
          <w:sz w:val="24"/>
          <w:szCs w:val="24"/>
        </w:rPr>
        <w:t>２　前項の規定は、本覚書終了後も継続するものとする。</w:t>
      </w:r>
    </w:p>
    <w:p w14:paraId="0DAC8702" w14:textId="77777777" w:rsidR="009468F9" w:rsidRDefault="009468F9" w:rsidP="00EF1901">
      <w:pPr>
        <w:ind w:left="240" w:hangingChars="100" w:hanging="240"/>
        <w:rPr>
          <w:sz w:val="24"/>
          <w:szCs w:val="24"/>
        </w:rPr>
      </w:pPr>
    </w:p>
    <w:p w14:paraId="2EC418D7" w14:textId="77777777" w:rsidR="009468F9" w:rsidRDefault="004B3B78" w:rsidP="00EF1901">
      <w:pPr>
        <w:ind w:left="240" w:hangingChars="100" w:hanging="240"/>
        <w:rPr>
          <w:sz w:val="24"/>
          <w:szCs w:val="24"/>
        </w:rPr>
      </w:pPr>
      <w:r>
        <w:rPr>
          <w:sz w:val="24"/>
          <w:szCs w:val="24"/>
        </w:rPr>
        <w:t>（協議）</w:t>
      </w:r>
    </w:p>
    <w:p w14:paraId="33F9C407" w14:textId="0005D793" w:rsidR="009468F9" w:rsidRDefault="004B3B78" w:rsidP="00EF1901">
      <w:pPr>
        <w:ind w:left="240" w:hangingChars="100" w:hanging="240"/>
        <w:rPr>
          <w:sz w:val="24"/>
          <w:szCs w:val="24"/>
        </w:rPr>
      </w:pPr>
      <w:r>
        <w:rPr>
          <w:sz w:val="24"/>
          <w:szCs w:val="24"/>
        </w:rPr>
        <w:t>第</w:t>
      </w:r>
      <w:r w:rsidR="00C2723C">
        <w:rPr>
          <w:rFonts w:hint="eastAsia"/>
          <w:sz w:val="24"/>
          <w:szCs w:val="24"/>
        </w:rPr>
        <w:t>７</w:t>
      </w:r>
      <w:r>
        <w:rPr>
          <w:sz w:val="24"/>
          <w:szCs w:val="24"/>
        </w:rPr>
        <w:t>条　本覚書に記載のない事項及び記載事項に疑義が生じた場合は、甲並びに乙の両者が誠意をもって協議し、解決を図るものとする。</w:t>
      </w:r>
    </w:p>
    <w:p w14:paraId="0FE204CE" w14:textId="77777777" w:rsidR="009468F9" w:rsidRDefault="009468F9" w:rsidP="00EF1901">
      <w:pPr>
        <w:ind w:left="240" w:hangingChars="100" w:hanging="240"/>
        <w:rPr>
          <w:sz w:val="24"/>
          <w:szCs w:val="24"/>
        </w:rPr>
      </w:pPr>
    </w:p>
    <w:p w14:paraId="6CDF1884" w14:textId="77777777" w:rsidR="009468F9" w:rsidRDefault="004B3B78" w:rsidP="00EF1901">
      <w:pPr>
        <w:ind w:left="240" w:hangingChars="100" w:hanging="240"/>
        <w:rPr>
          <w:sz w:val="24"/>
          <w:szCs w:val="24"/>
        </w:rPr>
      </w:pPr>
      <w:r>
        <w:rPr>
          <w:sz w:val="24"/>
          <w:szCs w:val="24"/>
        </w:rPr>
        <w:t>（覚書の保有）</w:t>
      </w:r>
    </w:p>
    <w:p w14:paraId="45BC7D4F" w14:textId="068B5498" w:rsidR="009468F9" w:rsidRDefault="004B3B78" w:rsidP="00EF1901">
      <w:pPr>
        <w:ind w:left="240" w:hangingChars="100" w:hanging="240"/>
        <w:rPr>
          <w:sz w:val="24"/>
          <w:szCs w:val="24"/>
        </w:rPr>
      </w:pPr>
      <w:r>
        <w:rPr>
          <w:sz w:val="24"/>
          <w:szCs w:val="24"/>
        </w:rPr>
        <w:t>第</w:t>
      </w:r>
      <w:r w:rsidR="00C2723C">
        <w:rPr>
          <w:rFonts w:hint="eastAsia"/>
          <w:sz w:val="24"/>
          <w:szCs w:val="24"/>
        </w:rPr>
        <w:t>８</w:t>
      </w:r>
      <w:r>
        <w:rPr>
          <w:sz w:val="24"/>
          <w:szCs w:val="24"/>
        </w:rPr>
        <w:t>条　以上を承認した証として、本書面を２通作成し、甲乙署名捺印の上、各々１通を保有する。</w:t>
      </w:r>
    </w:p>
    <w:p w14:paraId="68E57E91" w14:textId="77777777" w:rsidR="009468F9" w:rsidRDefault="009468F9">
      <w:pPr>
        <w:rPr>
          <w:sz w:val="24"/>
          <w:szCs w:val="24"/>
        </w:rPr>
      </w:pPr>
    </w:p>
    <w:p w14:paraId="0CA39FBD" w14:textId="77777777" w:rsidR="007374C4" w:rsidRDefault="007374C4">
      <w:pPr>
        <w:rPr>
          <w:rFonts w:hint="eastAsia"/>
          <w:sz w:val="24"/>
          <w:szCs w:val="24"/>
        </w:rPr>
      </w:pPr>
    </w:p>
    <w:p w14:paraId="47355F89" w14:textId="77777777" w:rsidR="009468F9" w:rsidRDefault="009468F9">
      <w:pPr>
        <w:rPr>
          <w:sz w:val="24"/>
          <w:szCs w:val="24"/>
        </w:rPr>
      </w:pPr>
    </w:p>
    <w:p w14:paraId="1B75C931" w14:textId="77777777" w:rsidR="009468F9" w:rsidRDefault="009468F9">
      <w:pPr>
        <w:rPr>
          <w:rFonts w:hint="eastAsia"/>
          <w:sz w:val="24"/>
          <w:szCs w:val="24"/>
        </w:rPr>
      </w:pPr>
    </w:p>
    <w:p w14:paraId="10B41DC4" w14:textId="77777777" w:rsidR="009468F9" w:rsidRDefault="009468F9">
      <w:pPr>
        <w:rPr>
          <w:sz w:val="24"/>
          <w:szCs w:val="24"/>
        </w:rPr>
      </w:pPr>
    </w:p>
    <w:p w14:paraId="68E6AE2F" w14:textId="77777777" w:rsidR="009468F9" w:rsidRDefault="004B3B78">
      <w:pPr>
        <w:rPr>
          <w:sz w:val="24"/>
          <w:szCs w:val="24"/>
        </w:rPr>
      </w:pPr>
      <w:r>
        <w:rPr>
          <w:sz w:val="24"/>
          <w:szCs w:val="24"/>
        </w:rPr>
        <w:t xml:space="preserve">　令和　　年　　月　　日</w:t>
      </w:r>
    </w:p>
    <w:p w14:paraId="74B533F0" w14:textId="77777777" w:rsidR="009468F9" w:rsidRDefault="009468F9">
      <w:pPr>
        <w:jc w:val="right"/>
        <w:rPr>
          <w:sz w:val="24"/>
          <w:szCs w:val="24"/>
        </w:rPr>
      </w:pPr>
    </w:p>
    <w:p w14:paraId="6696697C" w14:textId="77777777" w:rsidR="009468F9" w:rsidRDefault="009468F9">
      <w:pPr>
        <w:ind w:firstLine="480"/>
        <w:rPr>
          <w:sz w:val="24"/>
          <w:szCs w:val="24"/>
        </w:rPr>
      </w:pPr>
    </w:p>
    <w:p w14:paraId="33599815" w14:textId="77777777" w:rsidR="009468F9" w:rsidRDefault="009468F9">
      <w:pPr>
        <w:ind w:firstLine="480"/>
        <w:rPr>
          <w:sz w:val="24"/>
          <w:szCs w:val="24"/>
        </w:rPr>
      </w:pPr>
    </w:p>
    <w:p w14:paraId="482A1AC6" w14:textId="77777777" w:rsidR="00B537A0" w:rsidRDefault="00B537A0">
      <w:pPr>
        <w:ind w:firstLine="480"/>
        <w:rPr>
          <w:sz w:val="24"/>
          <w:szCs w:val="24"/>
        </w:rPr>
      </w:pPr>
    </w:p>
    <w:p w14:paraId="62C976BB" w14:textId="77777777" w:rsidR="00B537A0" w:rsidRDefault="004B3B78" w:rsidP="00AA7470">
      <w:pPr>
        <w:ind w:firstLineChars="800" w:firstLine="1920"/>
        <w:rPr>
          <w:sz w:val="24"/>
          <w:szCs w:val="24"/>
        </w:rPr>
      </w:pPr>
      <w:r>
        <w:rPr>
          <w:sz w:val="24"/>
          <w:szCs w:val="24"/>
        </w:rPr>
        <w:t>甲）住所</w:t>
      </w:r>
    </w:p>
    <w:p w14:paraId="0F2C35E6" w14:textId="62BF5FC2" w:rsidR="009468F9" w:rsidRDefault="004B3B78" w:rsidP="00AA7470">
      <w:pPr>
        <w:ind w:firstLineChars="800" w:firstLine="1920"/>
        <w:rPr>
          <w:sz w:val="24"/>
          <w:szCs w:val="24"/>
        </w:rPr>
      </w:pPr>
      <w:r>
        <w:rPr>
          <w:sz w:val="24"/>
          <w:szCs w:val="24"/>
        </w:rPr>
        <w:t xml:space="preserve">　</w:t>
      </w:r>
    </w:p>
    <w:p w14:paraId="2E1C6AFC" w14:textId="2F3AEB41" w:rsidR="009468F9" w:rsidRDefault="004B3B78" w:rsidP="00AA7470">
      <w:pPr>
        <w:ind w:firstLineChars="1000" w:firstLine="2400"/>
        <w:rPr>
          <w:sz w:val="24"/>
          <w:szCs w:val="24"/>
        </w:rPr>
      </w:pPr>
      <w:r>
        <w:rPr>
          <w:sz w:val="24"/>
          <w:szCs w:val="24"/>
        </w:rPr>
        <w:t>氏名</w:t>
      </w:r>
    </w:p>
    <w:p w14:paraId="13410264" w14:textId="3214CB13" w:rsidR="009468F9" w:rsidRDefault="004B3B78">
      <w:pPr>
        <w:ind w:firstLine="480"/>
        <w:rPr>
          <w:sz w:val="24"/>
          <w:szCs w:val="24"/>
        </w:rPr>
      </w:pPr>
      <w:r>
        <w:rPr>
          <w:sz w:val="24"/>
          <w:szCs w:val="24"/>
        </w:rPr>
        <w:t xml:space="preserve">　　　　　　　　　　　　　　　　　　　　　　　　　　</w:t>
      </w:r>
      <w:r w:rsidR="00B537A0">
        <w:rPr>
          <w:rFonts w:hint="eastAsia"/>
          <w:sz w:val="24"/>
          <w:szCs w:val="24"/>
        </w:rPr>
        <w:t xml:space="preserve">   </w:t>
      </w:r>
      <w:r>
        <w:rPr>
          <w:sz w:val="24"/>
          <w:szCs w:val="24"/>
        </w:rPr>
        <w:t>印</w:t>
      </w:r>
    </w:p>
    <w:p w14:paraId="40057CB0" w14:textId="77777777" w:rsidR="009468F9" w:rsidRDefault="009468F9">
      <w:pPr>
        <w:ind w:firstLine="480"/>
        <w:rPr>
          <w:sz w:val="24"/>
          <w:szCs w:val="24"/>
        </w:rPr>
      </w:pPr>
    </w:p>
    <w:p w14:paraId="7F29EFC0" w14:textId="77777777" w:rsidR="00B537A0" w:rsidRDefault="00B537A0">
      <w:pPr>
        <w:ind w:firstLine="480"/>
        <w:rPr>
          <w:sz w:val="24"/>
          <w:szCs w:val="24"/>
        </w:rPr>
      </w:pPr>
    </w:p>
    <w:p w14:paraId="2D8D34EB" w14:textId="77777777" w:rsidR="009468F9" w:rsidRDefault="009468F9">
      <w:pPr>
        <w:ind w:firstLine="480"/>
        <w:rPr>
          <w:sz w:val="24"/>
          <w:szCs w:val="24"/>
        </w:rPr>
      </w:pPr>
    </w:p>
    <w:p w14:paraId="1D33F211" w14:textId="025FEAB1" w:rsidR="009468F9" w:rsidRDefault="004B3B78">
      <w:pPr>
        <w:rPr>
          <w:sz w:val="24"/>
          <w:szCs w:val="24"/>
          <w:lang w:eastAsia="zh-TW"/>
        </w:rPr>
      </w:pPr>
      <w:r>
        <w:rPr>
          <w:sz w:val="24"/>
          <w:szCs w:val="24"/>
        </w:rPr>
        <w:t xml:space="preserve">                             </w:t>
      </w:r>
      <w:r>
        <w:rPr>
          <w:sz w:val="24"/>
          <w:szCs w:val="24"/>
          <w:lang w:eastAsia="zh-TW"/>
        </w:rPr>
        <w:t>乙）住所　千葉県船橋市本町２丁目７番８号</w:t>
      </w:r>
    </w:p>
    <w:p w14:paraId="0D081C03" w14:textId="77777777" w:rsidR="00B537A0" w:rsidRDefault="00B537A0">
      <w:pPr>
        <w:rPr>
          <w:sz w:val="24"/>
          <w:szCs w:val="24"/>
          <w:lang w:eastAsia="zh-TW"/>
        </w:rPr>
      </w:pPr>
    </w:p>
    <w:p w14:paraId="6CDA2FB8" w14:textId="082392C5" w:rsidR="009468F9" w:rsidRDefault="004B3B78">
      <w:pPr>
        <w:ind w:firstLine="480"/>
        <w:rPr>
          <w:sz w:val="24"/>
          <w:szCs w:val="24"/>
        </w:rPr>
      </w:pPr>
      <w:r>
        <w:rPr>
          <w:sz w:val="24"/>
          <w:szCs w:val="24"/>
          <w:lang w:eastAsia="zh-TW"/>
        </w:rPr>
        <w:t xml:space="preserve">　　　　　　　</w:t>
      </w:r>
      <w:r>
        <w:rPr>
          <w:sz w:val="24"/>
          <w:szCs w:val="24"/>
          <w:lang w:eastAsia="zh-TW"/>
        </w:rPr>
        <w:t xml:space="preserve"> </w:t>
      </w:r>
      <w:r w:rsidR="00AA7470">
        <w:rPr>
          <w:rFonts w:hint="eastAsia"/>
          <w:sz w:val="24"/>
          <w:szCs w:val="24"/>
          <w:lang w:eastAsia="zh-TW"/>
        </w:rPr>
        <w:t xml:space="preserve">   </w:t>
      </w:r>
      <w:r>
        <w:rPr>
          <w:sz w:val="24"/>
          <w:szCs w:val="24"/>
        </w:rPr>
        <w:t>氏名　社会福祉法人</w:t>
      </w:r>
      <w:r>
        <w:rPr>
          <w:sz w:val="24"/>
          <w:szCs w:val="24"/>
        </w:rPr>
        <w:t xml:space="preserve"> </w:t>
      </w:r>
      <w:r>
        <w:rPr>
          <w:sz w:val="24"/>
          <w:szCs w:val="24"/>
        </w:rPr>
        <w:t>船橋市社会福祉協議会</w:t>
      </w:r>
    </w:p>
    <w:p w14:paraId="2B88B399" w14:textId="4D1B77A6" w:rsidR="003541B5" w:rsidRDefault="004B3B78" w:rsidP="001C47C6">
      <w:pPr>
        <w:ind w:firstLine="480"/>
        <w:rPr>
          <w:rFonts w:hint="eastAsia"/>
          <w:sz w:val="24"/>
          <w:szCs w:val="24"/>
        </w:rPr>
      </w:pP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会</w:t>
      </w:r>
      <w:r>
        <w:rPr>
          <w:sz w:val="24"/>
          <w:szCs w:val="24"/>
        </w:rPr>
        <w:t xml:space="preserve"> </w:t>
      </w:r>
      <w:r>
        <w:rPr>
          <w:sz w:val="24"/>
          <w:szCs w:val="24"/>
        </w:rPr>
        <w:t>長</w:t>
      </w:r>
      <w:r>
        <w:rPr>
          <w:sz w:val="24"/>
          <w:szCs w:val="24"/>
        </w:rPr>
        <w:t xml:space="preserve"> </w:t>
      </w:r>
      <w:r>
        <w:rPr>
          <w:sz w:val="24"/>
          <w:szCs w:val="24"/>
        </w:rPr>
        <w:t xml:space="preserve">　長谷川　かおる　　　　　印</w:t>
      </w:r>
    </w:p>
    <w:p w14:paraId="771229A0" w14:textId="77777777" w:rsidR="009468F9" w:rsidRDefault="004B3B78">
      <w:pPr>
        <w:rPr>
          <w:sz w:val="24"/>
          <w:szCs w:val="24"/>
        </w:rPr>
      </w:pPr>
      <w:r>
        <w:rPr>
          <w:sz w:val="24"/>
          <w:szCs w:val="24"/>
        </w:rPr>
        <w:lastRenderedPageBreak/>
        <w:t>（別紙）</w:t>
      </w:r>
    </w:p>
    <w:p w14:paraId="0ED3E7DF" w14:textId="77777777" w:rsidR="009468F9" w:rsidRDefault="009468F9">
      <w:pPr>
        <w:rPr>
          <w:sz w:val="24"/>
          <w:szCs w:val="24"/>
        </w:rPr>
      </w:pPr>
    </w:p>
    <w:p w14:paraId="72731C84" w14:textId="347C5EC4" w:rsidR="009468F9" w:rsidRPr="00977F1A" w:rsidRDefault="004B3B78">
      <w:pPr>
        <w:jc w:val="center"/>
        <w:rPr>
          <w:sz w:val="28"/>
          <w:szCs w:val="28"/>
        </w:rPr>
      </w:pPr>
      <w:r>
        <w:rPr>
          <w:sz w:val="24"/>
          <w:szCs w:val="24"/>
        </w:rPr>
        <w:t xml:space="preserve">　</w:t>
      </w:r>
      <w:r w:rsidRPr="00977F1A">
        <w:rPr>
          <w:sz w:val="28"/>
          <w:szCs w:val="28"/>
        </w:rPr>
        <w:t>寄附</w:t>
      </w:r>
      <w:r w:rsidR="00C2723C">
        <w:rPr>
          <w:rFonts w:hint="eastAsia"/>
          <w:sz w:val="28"/>
          <w:szCs w:val="28"/>
        </w:rPr>
        <w:t>つき</w:t>
      </w:r>
      <w:r w:rsidRPr="00977F1A">
        <w:rPr>
          <w:sz w:val="28"/>
          <w:szCs w:val="28"/>
        </w:rPr>
        <w:t>商品企画書</w:t>
      </w:r>
      <w:r w:rsidRPr="00977F1A">
        <w:rPr>
          <w:sz w:val="28"/>
          <w:szCs w:val="28"/>
        </w:rPr>
        <w:t xml:space="preserve"> </w:t>
      </w:r>
      <w:r w:rsidRPr="00977F1A">
        <w:rPr>
          <w:sz w:val="28"/>
          <w:szCs w:val="28"/>
        </w:rPr>
        <w:t>兼</w:t>
      </w:r>
      <w:r w:rsidR="004630F8">
        <w:rPr>
          <w:rFonts w:hint="eastAsia"/>
          <w:sz w:val="28"/>
          <w:szCs w:val="28"/>
        </w:rPr>
        <w:t xml:space="preserve"> </w:t>
      </w:r>
      <w:r w:rsidRPr="00977F1A">
        <w:rPr>
          <w:sz w:val="28"/>
          <w:szCs w:val="28"/>
        </w:rPr>
        <w:t>寄附申込書</w:t>
      </w:r>
    </w:p>
    <w:p w14:paraId="4519F13C" w14:textId="77777777" w:rsidR="009468F9" w:rsidRDefault="009468F9">
      <w:pPr>
        <w:rPr>
          <w:sz w:val="24"/>
          <w:szCs w:val="24"/>
        </w:rPr>
      </w:pPr>
    </w:p>
    <w:tbl>
      <w:tblPr>
        <w:tblStyle w:val="a8"/>
        <w:tblW w:w="808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520"/>
      </w:tblGrid>
      <w:tr w:rsidR="009468F9" w14:paraId="6594A68B" w14:textId="77777777">
        <w:tc>
          <w:tcPr>
            <w:tcW w:w="8080" w:type="dxa"/>
            <w:gridSpan w:val="2"/>
          </w:tcPr>
          <w:p w14:paraId="0F485940" w14:textId="5C8428C3" w:rsidR="009468F9" w:rsidRDefault="004B3B78">
            <w:pPr>
              <w:jc w:val="left"/>
              <w:rPr>
                <w:sz w:val="24"/>
                <w:szCs w:val="24"/>
              </w:rPr>
            </w:pPr>
            <w:r>
              <w:rPr>
                <w:sz w:val="24"/>
                <w:szCs w:val="24"/>
              </w:rPr>
              <w:t>寄附</w:t>
            </w:r>
            <w:r w:rsidR="00C2723C">
              <w:rPr>
                <w:rFonts w:hint="eastAsia"/>
                <w:sz w:val="24"/>
                <w:szCs w:val="24"/>
              </w:rPr>
              <w:t>つき</w:t>
            </w:r>
            <w:r>
              <w:rPr>
                <w:sz w:val="24"/>
                <w:szCs w:val="24"/>
              </w:rPr>
              <w:t>商品・企画の名称</w:t>
            </w:r>
          </w:p>
        </w:tc>
      </w:tr>
      <w:tr w:rsidR="009468F9" w14:paraId="794C2CAE" w14:textId="77777777">
        <w:tc>
          <w:tcPr>
            <w:tcW w:w="8080" w:type="dxa"/>
            <w:gridSpan w:val="2"/>
          </w:tcPr>
          <w:p w14:paraId="12C6087A" w14:textId="77777777" w:rsidR="009468F9" w:rsidRDefault="009468F9">
            <w:pPr>
              <w:jc w:val="left"/>
              <w:rPr>
                <w:sz w:val="24"/>
                <w:szCs w:val="24"/>
              </w:rPr>
            </w:pPr>
          </w:p>
          <w:p w14:paraId="523FEBF6" w14:textId="77777777" w:rsidR="009468F9" w:rsidRDefault="009468F9">
            <w:pPr>
              <w:jc w:val="left"/>
              <w:rPr>
                <w:sz w:val="24"/>
                <w:szCs w:val="24"/>
              </w:rPr>
            </w:pPr>
          </w:p>
        </w:tc>
      </w:tr>
      <w:tr w:rsidR="009468F9" w14:paraId="140634D7" w14:textId="77777777">
        <w:tc>
          <w:tcPr>
            <w:tcW w:w="8080" w:type="dxa"/>
            <w:gridSpan w:val="2"/>
          </w:tcPr>
          <w:p w14:paraId="7A5B1A20" w14:textId="76C6918A" w:rsidR="009468F9" w:rsidRDefault="004B3B78">
            <w:pPr>
              <w:jc w:val="left"/>
              <w:rPr>
                <w:sz w:val="24"/>
                <w:szCs w:val="24"/>
              </w:rPr>
            </w:pPr>
            <w:r>
              <w:rPr>
                <w:sz w:val="24"/>
                <w:szCs w:val="24"/>
              </w:rPr>
              <w:t>寄附</w:t>
            </w:r>
            <w:r w:rsidR="00C2723C">
              <w:rPr>
                <w:rFonts w:hint="eastAsia"/>
                <w:sz w:val="24"/>
                <w:szCs w:val="24"/>
              </w:rPr>
              <w:t>つき</w:t>
            </w:r>
            <w:r>
              <w:rPr>
                <w:sz w:val="24"/>
                <w:szCs w:val="24"/>
              </w:rPr>
              <w:t>商品・企画の内容</w:t>
            </w:r>
          </w:p>
        </w:tc>
      </w:tr>
      <w:tr w:rsidR="009468F9" w14:paraId="62D6E24C" w14:textId="77777777">
        <w:tc>
          <w:tcPr>
            <w:tcW w:w="8080" w:type="dxa"/>
            <w:gridSpan w:val="2"/>
          </w:tcPr>
          <w:p w14:paraId="4D25CF48" w14:textId="77777777" w:rsidR="009468F9" w:rsidRDefault="009468F9">
            <w:pPr>
              <w:jc w:val="left"/>
              <w:rPr>
                <w:sz w:val="24"/>
                <w:szCs w:val="24"/>
              </w:rPr>
            </w:pPr>
          </w:p>
          <w:p w14:paraId="3E8DD952" w14:textId="77777777" w:rsidR="009468F9" w:rsidRDefault="009468F9">
            <w:pPr>
              <w:jc w:val="left"/>
              <w:rPr>
                <w:sz w:val="24"/>
                <w:szCs w:val="24"/>
              </w:rPr>
            </w:pPr>
          </w:p>
        </w:tc>
      </w:tr>
      <w:tr w:rsidR="009468F9" w14:paraId="6D545CDD" w14:textId="77777777">
        <w:tc>
          <w:tcPr>
            <w:tcW w:w="8080" w:type="dxa"/>
            <w:gridSpan w:val="2"/>
          </w:tcPr>
          <w:p w14:paraId="68B470B2" w14:textId="4A6927C7" w:rsidR="009468F9" w:rsidRDefault="004B3B78">
            <w:pPr>
              <w:jc w:val="left"/>
              <w:rPr>
                <w:sz w:val="24"/>
                <w:szCs w:val="24"/>
              </w:rPr>
            </w:pPr>
            <w:r>
              <w:rPr>
                <w:sz w:val="24"/>
                <w:szCs w:val="24"/>
              </w:rPr>
              <w:t>寄附</w:t>
            </w:r>
            <w:r w:rsidR="00C2723C">
              <w:rPr>
                <w:rFonts w:hint="eastAsia"/>
                <w:sz w:val="24"/>
                <w:szCs w:val="24"/>
              </w:rPr>
              <w:t>つき</w:t>
            </w:r>
            <w:r>
              <w:rPr>
                <w:sz w:val="24"/>
                <w:szCs w:val="24"/>
              </w:rPr>
              <w:t>商品・企画におけるロゴマーク等の使用方法</w:t>
            </w:r>
          </w:p>
        </w:tc>
      </w:tr>
      <w:tr w:rsidR="009468F9" w14:paraId="54603BAD" w14:textId="77777777">
        <w:tc>
          <w:tcPr>
            <w:tcW w:w="8080" w:type="dxa"/>
            <w:gridSpan w:val="2"/>
          </w:tcPr>
          <w:p w14:paraId="587B8252" w14:textId="77777777" w:rsidR="009468F9" w:rsidRDefault="009468F9">
            <w:pPr>
              <w:jc w:val="left"/>
              <w:rPr>
                <w:sz w:val="24"/>
                <w:szCs w:val="24"/>
              </w:rPr>
            </w:pPr>
          </w:p>
          <w:p w14:paraId="15435D55" w14:textId="77777777" w:rsidR="009468F9" w:rsidRDefault="009468F9">
            <w:pPr>
              <w:jc w:val="left"/>
              <w:rPr>
                <w:sz w:val="24"/>
                <w:szCs w:val="24"/>
              </w:rPr>
            </w:pPr>
          </w:p>
        </w:tc>
      </w:tr>
      <w:tr w:rsidR="009468F9" w14:paraId="191C28AA" w14:textId="77777777" w:rsidTr="00C2723C">
        <w:tc>
          <w:tcPr>
            <w:tcW w:w="1560" w:type="dxa"/>
            <w:vAlign w:val="center"/>
          </w:tcPr>
          <w:p w14:paraId="0ADE45BA" w14:textId="77777777" w:rsidR="009468F9" w:rsidRDefault="004B3B78" w:rsidP="00C2723C">
            <w:pPr>
              <w:rPr>
                <w:sz w:val="24"/>
                <w:szCs w:val="24"/>
              </w:rPr>
            </w:pPr>
            <w:r>
              <w:rPr>
                <w:sz w:val="24"/>
                <w:szCs w:val="24"/>
              </w:rPr>
              <w:t>開始予定</w:t>
            </w:r>
          </w:p>
        </w:tc>
        <w:tc>
          <w:tcPr>
            <w:tcW w:w="6520" w:type="dxa"/>
          </w:tcPr>
          <w:p w14:paraId="0C2596F0" w14:textId="7BECB334" w:rsidR="009468F9" w:rsidRDefault="004B3B78" w:rsidP="00DA3459">
            <w:pPr>
              <w:ind w:firstLineChars="100" w:firstLine="240"/>
              <w:jc w:val="left"/>
              <w:rPr>
                <w:sz w:val="24"/>
                <w:szCs w:val="24"/>
              </w:rPr>
            </w:pPr>
            <w:r>
              <w:rPr>
                <w:sz w:val="24"/>
                <w:szCs w:val="24"/>
              </w:rPr>
              <w:t>令和　　　年　　　月　　　日</w:t>
            </w:r>
          </w:p>
        </w:tc>
      </w:tr>
      <w:tr w:rsidR="009468F9" w14:paraId="4EEDE77C" w14:textId="77777777" w:rsidTr="00C2723C">
        <w:tc>
          <w:tcPr>
            <w:tcW w:w="1560" w:type="dxa"/>
            <w:vAlign w:val="center"/>
          </w:tcPr>
          <w:p w14:paraId="6850D36D" w14:textId="77777777" w:rsidR="009468F9" w:rsidRDefault="004B3B78" w:rsidP="00C2723C">
            <w:pPr>
              <w:rPr>
                <w:sz w:val="24"/>
                <w:szCs w:val="24"/>
              </w:rPr>
            </w:pPr>
            <w:r>
              <w:rPr>
                <w:sz w:val="24"/>
                <w:szCs w:val="24"/>
              </w:rPr>
              <w:t>終了予定</w:t>
            </w:r>
          </w:p>
        </w:tc>
        <w:tc>
          <w:tcPr>
            <w:tcW w:w="6520" w:type="dxa"/>
          </w:tcPr>
          <w:p w14:paraId="7FCBFC59" w14:textId="073F9D4D" w:rsidR="009468F9" w:rsidRDefault="008C5A40">
            <w:pPr>
              <w:jc w:val="left"/>
              <w:rPr>
                <w:sz w:val="24"/>
                <w:szCs w:val="24"/>
              </w:rPr>
            </w:pPr>
            <w:r>
              <w:rPr>
                <w:rFonts w:hint="eastAsia"/>
                <w:sz w:val="24"/>
                <w:szCs w:val="24"/>
              </w:rPr>
              <w:t>□</w:t>
            </w:r>
            <w:r w:rsidR="00DA3459">
              <w:rPr>
                <w:rFonts w:hint="eastAsia"/>
                <w:sz w:val="24"/>
                <w:szCs w:val="24"/>
              </w:rPr>
              <w:t xml:space="preserve"> </w:t>
            </w:r>
            <w:r w:rsidR="004B3B78">
              <w:rPr>
                <w:sz w:val="24"/>
                <w:szCs w:val="24"/>
              </w:rPr>
              <w:t xml:space="preserve">令和　　　年　　　月　　　日　</w:t>
            </w:r>
          </w:p>
          <w:p w14:paraId="4F9CD6EB" w14:textId="2E8238E3" w:rsidR="009468F9" w:rsidRDefault="008C5A40">
            <w:pPr>
              <w:jc w:val="left"/>
              <w:rPr>
                <w:sz w:val="24"/>
                <w:szCs w:val="24"/>
              </w:rPr>
            </w:pPr>
            <w:r>
              <w:rPr>
                <w:rFonts w:hint="eastAsia"/>
                <w:sz w:val="24"/>
                <w:szCs w:val="24"/>
              </w:rPr>
              <w:t>□</w:t>
            </w:r>
            <w:r w:rsidR="00DA3459">
              <w:rPr>
                <w:rFonts w:hint="eastAsia"/>
                <w:sz w:val="24"/>
                <w:szCs w:val="24"/>
              </w:rPr>
              <w:t xml:space="preserve"> </w:t>
            </w:r>
            <w:r w:rsidR="004B3B78">
              <w:rPr>
                <w:sz w:val="24"/>
                <w:szCs w:val="24"/>
              </w:rPr>
              <w:t>未定（期間が決まっていない場合）</w:t>
            </w:r>
          </w:p>
        </w:tc>
      </w:tr>
      <w:tr w:rsidR="009468F9" w14:paraId="41D11FAF" w14:textId="77777777" w:rsidTr="00C2723C">
        <w:tc>
          <w:tcPr>
            <w:tcW w:w="1560" w:type="dxa"/>
            <w:vAlign w:val="center"/>
          </w:tcPr>
          <w:p w14:paraId="17D67264" w14:textId="77777777" w:rsidR="009468F9" w:rsidRDefault="004B3B78" w:rsidP="00C2723C">
            <w:pPr>
              <w:rPr>
                <w:sz w:val="24"/>
                <w:szCs w:val="24"/>
              </w:rPr>
            </w:pPr>
            <w:r>
              <w:rPr>
                <w:sz w:val="24"/>
                <w:szCs w:val="24"/>
              </w:rPr>
              <w:t>寄付内容</w:t>
            </w:r>
          </w:p>
        </w:tc>
        <w:tc>
          <w:tcPr>
            <w:tcW w:w="6520" w:type="dxa"/>
          </w:tcPr>
          <w:p w14:paraId="18EF20DA" w14:textId="54CD32DB" w:rsidR="009468F9" w:rsidRDefault="008C5A40">
            <w:pPr>
              <w:jc w:val="left"/>
              <w:rPr>
                <w:sz w:val="24"/>
                <w:szCs w:val="24"/>
              </w:rPr>
            </w:pPr>
            <w:r>
              <w:rPr>
                <w:rFonts w:hint="eastAsia"/>
                <w:sz w:val="24"/>
                <w:szCs w:val="24"/>
              </w:rPr>
              <w:t>□</w:t>
            </w:r>
            <w:r w:rsidR="00DA3459">
              <w:rPr>
                <w:rFonts w:hint="eastAsia"/>
                <w:sz w:val="24"/>
                <w:szCs w:val="24"/>
              </w:rPr>
              <w:t xml:space="preserve"> </w:t>
            </w:r>
            <w:r w:rsidR="004B3B78">
              <w:rPr>
                <w:sz w:val="24"/>
                <w:szCs w:val="24"/>
              </w:rPr>
              <w:t>売上（消費税込み）の　　　％を寄付</w:t>
            </w:r>
          </w:p>
          <w:p w14:paraId="28CBF95A" w14:textId="5F24E5F5" w:rsidR="009468F9" w:rsidRDefault="008C5A40">
            <w:pPr>
              <w:jc w:val="left"/>
              <w:rPr>
                <w:sz w:val="24"/>
                <w:szCs w:val="24"/>
              </w:rPr>
            </w:pPr>
            <w:r>
              <w:rPr>
                <w:rFonts w:hint="eastAsia"/>
                <w:sz w:val="24"/>
                <w:szCs w:val="24"/>
              </w:rPr>
              <w:t>□</w:t>
            </w:r>
            <w:r w:rsidR="00DA3459">
              <w:rPr>
                <w:rFonts w:hint="eastAsia"/>
                <w:sz w:val="24"/>
                <w:szCs w:val="24"/>
              </w:rPr>
              <w:t xml:space="preserve"> </w:t>
            </w:r>
            <w:r w:rsidR="004B3B78">
              <w:rPr>
                <w:sz w:val="24"/>
                <w:szCs w:val="24"/>
              </w:rPr>
              <w:t>１つ売れるごとに　　　円を寄付</w:t>
            </w:r>
          </w:p>
          <w:p w14:paraId="3429C757" w14:textId="2596BF26" w:rsidR="009468F9" w:rsidRDefault="008C5A40">
            <w:pPr>
              <w:jc w:val="left"/>
              <w:rPr>
                <w:sz w:val="24"/>
                <w:szCs w:val="24"/>
              </w:rPr>
            </w:pPr>
            <w:r>
              <w:rPr>
                <w:rFonts w:hint="eastAsia"/>
                <w:sz w:val="24"/>
                <w:szCs w:val="24"/>
              </w:rPr>
              <w:t>□</w:t>
            </w:r>
            <w:r w:rsidR="00DA3459">
              <w:rPr>
                <w:rFonts w:hint="eastAsia"/>
                <w:sz w:val="24"/>
                <w:szCs w:val="24"/>
              </w:rPr>
              <w:t xml:space="preserve"> </w:t>
            </w:r>
            <w:r w:rsidR="004B3B78">
              <w:rPr>
                <w:sz w:val="24"/>
                <w:szCs w:val="24"/>
              </w:rPr>
              <w:t>その他　（　　　　　　　　　　　　　　　　　）</w:t>
            </w:r>
          </w:p>
        </w:tc>
      </w:tr>
      <w:tr w:rsidR="009468F9" w14:paraId="21C87BE2" w14:textId="77777777" w:rsidTr="00C2723C">
        <w:tc>
          <w:tcPr>
            <w:tcW w:w="1560" w:type="dxa"/>
            <w:vAlign w:val="center"/>
          </w:tcPr>
          <w:p w14:paraId="0EB95691" w14:textId="77777777" w:rsidR="009468F9" w:rsidRDefault="004B3B78" w:rsidP="00C2723C">
            <w:pPr>
              <w:rPr>
                <w:sz w:val="24"/>
                <w:szCs w:val="24"/>
              </w:rPr>
            </w:pPr>
            <w:r>
              <w:rPr>
                <w:sz w:val="24"/>
                <w:szCs w:val="24"/>
              </w:rPr>
              <w:t>寄附の使途</w:t>
            </w:r>
          </w:p>
        </w:tc>
        <w:tc>
          <w:tcPr>
            <w:tcW w:w="6520" w:type="dxa"/>
          </w:tcPr>
          <w:p w14:paraId="773AB1EB" w14:textId="77777777" w:rsidR="009468F9" w:rsidRDefault="004B3B78">
            <w:pPr>
              <w:jc w:val="left"/>
              <w:rPr>
                <w:sz w:val="24"/>
                <w:szCs w:val="24"/>
              </w:rPr>
            </w:pPr>
            <w:bookmarkStart w:id="0" w:name="_heading=h.q6k2lq89gghf" w:colFirst="0" w:colLast="0"/>
            <w:bookmarkEnd w:id="0"/>
            <w:r>
              <w:rPr>
                <w:sz w:val="24"/>
                <w:szCs w:val="24"/>
              </w:rPr>
              <w:t>法人として地域福祉のために活用してください</w:t>
            </w:r>
          </w:p>
        </w:tc>
      </w:tr>
      <w:tr w:rsidR="009468F9" w14:paraId="6B7D9B97" w14:textId="77777777" w:rsidTr="00C2723C">
        <w:tc>
          <w:tcPr>
            <w:tcW w:w="1560" w:type="dxa"/>
            <w:vAlign w:val="center"/>
          </w:tcPr>
          <w:p w14:paraId="23455C27" w14:textId="77777777" w:rsidR="009468F9" w:rsidRDefault="004B3B78" w:rsidP="00C2723C">
            <w:pPr>
              <w:rPr>
                <w:sz w:val="24"/>
                <w:szCs w:val="24"/>
              </w:rPr>
            </w:pPr>
            <w:r>
              <w:rPr>
                <w:sz w:val="24"/>
                <w:szCs w:val="24"/>
              </w:rPr>
              <w:t>善意の輪</w:t>
            </w:r>
          </w:p>
          <w:p w14:paraId="36ED0FD9" w14:textId="77777777" w:rsidR="009468F9" w:rsidRDefault="004B3B78" w:rsidP="00C2723C">
            <w:pPr>
              <w:rPr>
                <w:sz w:val="24"/>
                <w:szCs w:val="24"/>
              </w:rPr>
            </w:pPr>
            <w:r>
              <w:rPr>
                <w:sz w:val="24"/>
                <w:szCs w:val="24"/>
              </w:rPr>
              <w:t>掲載意向</w:t>
            </w:r>
          </w:p>
        </w:tc>
        <w:tc>
          <w:tcPr>
            <w:tcW w:w="6520" w:type="dxa"/>
          </w:tcPr>
          <w:p w14:paraId="3F85BCD7" w14:textId="47DC7D85" w:rsidR="009468F9" w:rsidRDefault="004B3B78">
            <w:pPr>
              <w:jc w:val="left"/>
              <w:rPr>
                <w:sz w:val="24"/>
                <w:szCs w:val="24"/>
              </w:rPr>
            </w:pPr>
            <w:r>
              <w:rPr>
                <w:sz w:val="24"/>
                <w:szCs w:val="24"/>
              </w:rPr>
              <w:t xml:space="preserve">ふなばし福祉　　　</w:t>
            </w:r>
            <w:r w:rsidR="008C5A40">
              <w:rPr>
                <w:rFonts w:hint="eastAsia"/>
                <w:sz w:val="24"/>
                <w:szCs w:val="24"/>
              </w:rPr>
              <w:t>□</w:t>
            </w:r>
            <w:r w:rsidR="00DA3459">
              <w:rPr>
                <w:rFonts w:hint="eastAsia"/>
                <w:sz w:val="24"/>
                <w:szCs w:val="24"/>
              </w:rPr>
              <w:t xml:space="preserve"> </w:t>
            </w:r>
            <w:r>
              <w:rPr>
                <w:sz w:val="24"/>
                <w:szCs w:val="24"/>
              </w:rPr>
              <w:t xml:space="preserve">可　　　</w:t>
            </w:r>
            <w:r w:rsidR="008C5A40">
              <w:rPr>
                <w:rFonts w:hint="eastAsia"/>
                <w:sz w:val="24"/>
                <w:szCs w:val="24"/>
              </w:rPr>
              <w:t>□</w:t>
            </w:r>
            <w:r w:rsidR="00DA3459">
              <w:rPr>
                <w:rFonts w:hint="eastAsia"/>
                <w:sz w:val="24"/>
                <w:szCs w:val="24"/>
              </w:rPr>
              <w:t xml:space="preserve"> </w:t>
            </w:r>
            <w:r>
              <w:rPr>
                <w:sz w:val="24"/>
                <w:szCs w:val="24"/>
              </w:rPr>
              <w:t xml:space="preserve">匿名　　　</w:t>
            </w:r>
            <w:r w:rsidR="008C5A40">
              <w:rPr>
                <w:rFonts w:hint="eastAsia"/>
                <w:sz w:val="24"/>
                <w:szCs w:val="24"/>
              </w:rPr>
              <w:t>□</w:t>
            </w:r>
            <w:r w:rsidR="00DA3459">
              <w:rPr>
                <w:rFonts w:hint="eastAsia"/>
                <w:sz w:val="24"/>
                <w:szCs w:val="24"/>
              </w:rPr>
              <w:t xml:space="preserve"> </w:t>
            </w:r>
            <w:r>
              <w:rPr>
                <w:sz w:val="24"/>
                <w:szCs w:val="24"/>
              </w:rPr>
              <w:t>不可</w:t>
            </w:r>
          </w:p>
          <w:p w14:paraId="08AA691D" w14:textId="77777777" w:rsidR="009468F9" w:rsidRDefault="004B3B78">
            <w:pPr>
              <w:jc w:val="left"/>
              <w:rPr>
                <w:sz w:val="24"/>
                <w:szCs w:val="24"/>
              </w:rPr>
            </w:pPr>
            <w:r>
              <w:rPr>
                <w:sz w:val="24"/>
                <w:szCs w:val="24"/>
              </w:rPr>
              <w:t>（広報紙）</w:t>
            </w:r>
          </w:p>
          <w:p w14:paraId="0C8F2B52" w14:textId="5B5870ED" w:rsidR="009468F9" w:rsidRDefault="004B3B78">
            <w:pPr>
              <w:jc w:val="left"/>
              <w:rPr>
                <w:sz w:val="24"/>
                <w:szCs w:val="24"/>
              </w:rPr>
            </w:pPr>
            <w:r>
              <w:rPr>
                <w:sz w:val="24"/>
                <w:szCs w:val="24"/>
              </w:rPr>
              <w:t xml:space="preserve">ホームページ　　　</w:t>
            </w:r>
            <w:r w:rsidR="000223AB">
              <w:rPr>
                <w:rFonts w:hint="eastAsia"/>
                <w:sz w:val="24"/>
                <w:szCs w:val="24"/>
              </w:rPr>
              <w:t>□</w:t>
            </w:r>
            <w:r w:rsidR="00DA3459">
              <w:rPr>
                <w:rFonts w:hint="eastAsia"/>
                <w:sz w:val="24"/>
                <w:szCs w:val="24"/>
              </w:rPr>
              <w:t xml:space="preserve"> </w:t>
            </w:r>
            <w:r>
              <w:rPr>
                <w:sz w:val="24"/>
                <w:szCs w:val="24"/>
              </w:rPr>
              <w:t xml:space="preserve">可　　　</w:t>
            </w:r>
            <w:r w:rsidR="000223AB">
              <w:rPr>
                <w:rFonts w:hint="eastAsia"/>
                <w:sz w:val="24"/>
                <w:szCs w:val="24"/>
              </w:rPr>
              <w:t>□</w:t>
            </w:r>
            <w:r w:rsidR="00DA3459">
              <w:rPr>
                <w:rFonts w:hint="eastAsia"/>
                <w:sz w:val="24"/>
                <w:szCs w:val="24"/>
              </w:rPr>
              <w:t xml:space="preserve"> </w:t>
            </w:r>
            <w:r>
              <w:rPr>
                <w:sz w:val="24"/>
                <w:szCs w:val="24"/>
              </w:rPr>
              <w:t xml:space="preserve">匿名　　　</w:t>
            </w:r>
            <w:r w:rsidR="000223AB">
              <w:rPr>
                <w:rFonts w:hint="eastAsia"/>
                <w:sz w:val="24"/>
                <w:szCs w:val="24"/>
              </w:rPr>
              <w:t>□</w:t>
            </w:r>
            <w:r w:rsidR="00DA3459">
              <w:rPr>
                <w:rFonts w:hint="eastAsia"/>
                <w:sz w:val="24"/>
                <w:szCs w:val="24"/>
              </w:rPr>
              <w:t xml:space="preserve"> </w:t>
            </w:r>
            <w:r>
              <w:rPr>
                <w:sz w:val="24"/>
                <w:szCs w:val="24"/>
              </w:rPr>
              <w:t>不可</w:t>
            </w:r>
          </w:p>
        </w:tc>
      </w:tr>
      <w:tr w:rsidR="009468F9" w14:paraId="28DF15CA" w14:textId="77777777" w:rsidTr="00C2723C">
        <w:tc>
          <w:tcPr>
            <w:tcW w:w="1560" w:type="dxa"/>
            <w:vAlign w:val="center"/>
          </w:tcPr>
          <w:p w14:paraId="4CC6CF8A" w14:textId="77777777" w:rsidR="009468F9" w:rsidRDefault="004B3B78" w:rsidP="00C2723C">
            <w:pPr>
              <w:rPr>
                <w:sz w:val="24"/>
                <w:szCs w:val="24"/>
              </w:rPr>
            </w:pPr>
            <w:r>
              <w:rPr>
                <w:sz w:val="24"/>
                <w:szCs w:val="24"/>
              </w:rPr>
              <w:t>感謝状</w:t>
            </w:r>
          </w:p>
        </w:tc>
        <w:tc>
          <w:tcPr>
            <w:tcW w:w="6520" w:type="dxa"/>
          </w:tcPr>
          <w:p w14:paraId="0214B954" w14:textId="01BD8C4B" w:rsidR="009468F9" w:rsidRDefault="000223AB">
            <w:pPr>
              <w:jc w:val="left"/>
              <w:rPr>
                <w:sz w:val="16"/>
                <w:szCs w:val="16"/>
                <w:lang w:eastAsia="zh-CN"/>
              </w:rPr>
            </w:pPr>
            <w:r>
              <w:rPr>
                <w:rFonts w:hint="eastAsia"/>
                <w:sz w:val="24"/>
                <w:szCs w:val="24"/>
                <w:lang w:eastAsia="zh-CN"/>
              </w:rPr>
              <w:t>□</w:t>
            </w:r>
            <w:r w:rsidR="004B3B78">
              <w:rPr>
                <w:sz w:val="24"/>
                <w:szCs w:val="24"/>
                <w:lang w:eastAsia="zh-CN"/>
              </w:rPr>
              <w:t xml:space="preserve">受理　　　　　　</w:t>
            </w:r>
            <w:r>
              <w:rPr>
                <w:rFonts w:hint="eastAsia"/>
                <w:sz w:val="24"/>
                <w:szCs w:val="24"/>
                <w:lang w:eastAsia="zh-CN"/>
              </w:rPr>
              <w:t>□</w:t>
            </w:r>
            <w:r w:rsidR="004B3B78">
              <w:rPr>
                <w:sz w:val="24"/>
                <w:szCs w:val="24"/>
                <w:lang w:eastAsia="zh-CN"/>
              </w:rPr>
              <w:t>辞退</w:t>
            </w:r>
          </w:p>
          <w:p w14:paraId="701676F9" w14:textId="77777777" w:rsidR="009468F9" w:rsidRDefault="004B3B78">
            <w:pPr>
              <w:jc w:val="left"/>
              <w:rPr>
                <w:sz w:val="16"/>
                <w:szCs w:val="16"/>
              </w:rPr>
            </w:pPr>
            <w:r>
              <w:rPr>
                <w:sz w:val="16"/>
                <w:szCs w:val="16"/>
              </w:rPr>
              <w:t>※</w:t>
            </w:r>
            <w:r>
              <w:rPr>
                <w:sz w:val="16"/>
                <w:szCs w:val="16"/>
              </w:rPr>
              <w:t>年度あたり５万円以上のご寄附をいただいた方に感謝状を贈呈させていただきます</w:t>
            </w:r>
          </w:p>
        </w:tc>
      </w:tr>
      <w:tr w:rsidR="009468F9" w14:paraId="3AB35538" w14:textId="77777777" w:rsidTr="00C2723C">
        <w:tc>
          <w:tcPr>
            <w:tcW w:w="1560" w:type="dxa"/>
            <w:vAlign w:val="center"/>
          </w:tcPr>
          <w:p w14:paraId="11539D02" w14:textId="08A005EE" w:rsidR="009468F9" w:rsidRDefault="001E30DA" w:rsidP="00C2723C">
            <w:pPr>
              <w:rPr>
                <w:sz w:val="24"/>
                <w:szCs w:val="24"/>
              </w:rPr>
            </w:pPr>
            <w:r>
              <w:rPr>
                <w:rFonts w:hint="eastAsia"/>
                <w:sz w:val="24"/>
                <w:szCs w:val="24"/>
              </w:rPr>
              <w:t>寄附</w:t>
            </w:r>
            <w:r w:rsidR="004B3B78">
              <w:rPr>
                <w:sz w:val="24"/>
                <w:szCs w:val="24"/>
              </w:rPr>
              <w:t>方法・回数等</w:t>
            </w:r>
          </w:p>
        </w:tc>
        <w:tc>
          <w:tcPr>
            <w:tcW w:w="6520" w:type="dxa"/>
          </w:tcPr>
          <w:p w14:paraId="4FBB1929" w14:textId="55CB1A82" w:rsidR="009468F9" w:rsidRPr="00DA3459" w:rsidRDefault="004B3B78" w:rsidP="00DA3459">
            <w:pPr>
              <w:pStyle w:val="a9"/>
              <w:numPr>
                <w:ilvl w:val="0"/>
                <w:numId w:val="2"/>
              </w:numPr>
              <w:ind w:leftChars="0"/>
              <w:jc w:val="left"/>
              <w:rPr>
                <w:sz w:val="24"/>
                <w:szCs w:val="24"/>
              </w:rPr>
            </w:pPr>
            <w:r w:rsidRPr="00DA3459">
              <w:rPr>
                <w:sz w:val="24"/>
                <w:szCs w:val="24"/>
              </w:rPr>
              <w:t>毎月振込</w:t>
            </w:r>
          </w:p>
          <w:p w14:paraId="57C12604" w14:textId="77777777" w:rsidR="009468F9" w:rsidRDefault="004B3B78" w:rsidP="00DA3459">
            <w:pPr>
              <w:ind w:firstLineChars="100" w:firstLine="240"/>
              <w:jc w:val="left"/>
              <w:rPr>
                <w:sz w:val="24"/>
                <w:szCs w:val="24"/>
              </w:rPr>
            </w:pPr>
            <w:r>
              <w:rPr>
                <w:sz w:val="24"/>
                <w:szCs w:val="24"/>
              </w:rPr>
              <w:t>（毎月末締め、翌月末までに振込み）</w:t>
            </w:r>
          </w:p>
          <w:p w14:paraId="27DC456A" w14:textId="2E23A88B" w:rsidR="009468F9" w:rsidRPr="00DA3459" w:rsidRDefault="004B3B78" w:rsidP="00DA3459">
            <w:pPr>
              <w:pStyle w:val="a9"/>
              <w:numPr>
                <w:ilvl w:val="0"/>
                <w:numId w:val="2"/>
              </w:numPr>
              <w:ind w:leftChars="0"/>
              <w:jc w:val="left"/>
              <w:rPr>
                <w:sz w:val="24"/>
                <w:szCs w:val="24"/>
              </w:rPr>
            </w:pPr>
            <w:r w:rsidRPr="00DA3459">
              <w:rPr>
                <w:sz w:val="24"/>
                <w:szCs w:val="24"/>
              </w:rPr>
              <w:t>年１回振込</w:t>
            </w:r>
          </w:p>
          <w:p w14:paraId="485FC4CE" w14:textId="77777777" w:rsidR="009468F9" w:rsidRDefault="004B3B78" w:rsidP="00DA3459">
            <w:pPr>
              <w:ind w:firstLineChars="100" w:firstLine="240"/>
              <w:jc w:val="left"/>
              <w:rPr>
                <w:sz w:val="24"/>
                <w:szCs w:val="24"/>
              </w:rPr>
            </w:pPr>
            <w:r>
              <w:rPr>
                <w:sz w:val="24"/>
                <w:szCs w:val="24"/>
              </w:rPr>
              <w:t>（毎年１２月末締め、翌１月末までに振込み）</w:t>
            </w:r>
          </w:p>
          <w:p w14:paraId="1D0DEFC0" w14:textId="4B689718" w:rsidR="009468F9" w:rsidRPr="00DA3459" w:rsidRDefault="004B3B78" w:rsidP="00DA3459">
            <w:pPr>
              <w:pStyle w:val="a9"/>
              <w:numPr>
                <w:ilvl w:val="0"/>
                <w:numId w:val="2"/>
              </w:numPr>
              <w:ind w:leftChars="0"/>
              <w:jc w:val="left"/>
              <w:rPr>
                <w:sz w:val="24"/>
                <w:szCs w:val="24"/>
              </w:rPr>
            </w:pPr>
            <w:r w:rsidRPr="00DA3459">
              <w:rPr>
                <w:sz w:val="24"/>
                <w:szCs w:val="24"/>
              </w:rPr>
              <w:t>その他（　　　　　　　　　　　　　　　　　　）</w:t>
            </w:r>
          </w:p>
        </w:tc>
      </w:tr>
    </w:tbl>
    <w:p w14:paraId="0CD90F3A" w14:textId="77777777" w:rsidR="009468F9" w:rsidRDefault="009468F9">
      <w:pPr>
        <w:rPr>
          <w:sz w:val="24"/>
          <w:szCs w:val="24"/>
        </w:rPr>
      </w:pPr>
    </w:p>
    <w:p w14:paraId="7E29DB4A" w14:textId="77777777" w:rsidR="009468F9" w:rsidRDefault="004B3B78">
      <w:pPr>
        <w:rPr>
          <w:sz w:val="24"/>
          <w:szCs w:val="24"/>
        </w:rPr>
      </w:pPr>
      <w:r>
        <w:rPr>
          <w:sz w:val="24"/>
          <w:szCs w:val="24"/>
        </w:rPr>
        <w:t xml:space="preserve">　　【振込先】</w:t>
      </w:r>
    </w:p>
    <w:p w14:paraId="4426C9B6" w14:textId="1A71666D" w:rsidR="002C7975" w:rsidRPr="00C609AD" w:rsidRDefault="002C7975" w:rsidP="002C7975">
      <w:pPr>
        <w:ind w:firstLineChars="300" w:firstLine="720"/>
        <w:rPr>
          <w:rFonts w:asciiTheme="minorEastAsia" w:hAnsiTheme="minorEastAsia"/>
          <w:sz w:val="24"/>
          <w:szCs w:val="24"/>
        </w:rPr>
      </w:pPr>
      <w:r w:rsidRPr="00C609AD">
        <w:rPr>
          <w:rFonts w:asciiTheme="minorEastAsia" w:hAnsiTheme="minorEastAsia" w:hint="eastAsia"/>
          <w:sz w:val="24"/>
          <w:szCs w:val="24"/>
        </w:rPr>
        <w:t>千葉銀行 船橋支店1596015（銀行コード0134 　店番号015）</w:t>
      </w:r>
    </w:p>
    <w:p w14:paraId="5AAF7B79" w14:textId="267C5E64" w:rsidR="009468F9" w:rsidRPr="00C609AD" w:rsidRDefault="002C7975" w:rsidP="002C7975">
      <w:pPr>
        <w:ind w:firstLineChars="300" w:firstLine="720"/>
        <w:rPr>
          <w:rFonts w:asciiTheme="minorEastAsia" w:hAnsiTheme="minorEastAsia"/>
          <w:sz w:val="24"/>
          <w:szCs w:val="24"/>
        </w:rPr>
      </w:pPr>
      <w:r w:rsidRPr="00C609AD">
        <w:rPr>
          <w:rFonts w:asciiTheme="minorEastAsia" w:hAnsiTheme="minorEastAsia" w:hint="eastAsia"/>
          <w:sz w:val="24"/>
          <w:szCs w:val="24"/>
        </w:rPr>
        <w:t>社会福祉法人船橋市社会福祉協議会　会長　長谷川　かおる</w:t>
      </w:r>
    </w:p>
    <w:p w14:paraId="158462F0" w14:textId="77777777" w:rsidR="009468F9" w:rsidRDefault="009468F9">
      <w:pPr>
        <w:rPr>
          <w:rFonts w:hint="eastAsia"/>
          <w:sz w:val="24"/>
          <w:szCs w:val="24"/>
        </w:rPr>
      </w:pPr>
    </w:p>
    <w:p w14:paraId="12D45CA5" w14:textId="141B7AC2" w:rsidR="009468F9" w:rsidRDefault="00965A7E" w:rsidP="00965A7E">
      <w:pPr>
        <w:ind w:firstLineChars="200" w:firstLine="480"/>
        <w:rPr>
          <w:rFonts w:hint="eastAsia"/>
          <w:sz w:val="24"/>
          <w:szCs w:val="24"/>
        </w:rPr>
      </w:pPr>
      <w:r>
        <w:rPr>
          <w:sz w:val="24"/>
          <w:szCs w:val="24"/>
        </w:rPr>
        <w:t>ロゴマーク（</w:t>
      </w:r>
      <w:r>
        <w:rPr>
          <w:rFonts w:hint="eastAsia"/>
          <w:sz w:val="24"/>
          <w:szCs w:val="24"/>
        </w:rPr>
        <w:t>例</w:t>
      </w:r>
      <w:r>
        <w:rPr>
          <w:sz w:val="24"/>
          <w:szCs w:val="24"/>
        </w:rPr>
        <w:t>）</w:t>
      </w:r>
    </w:p>
    <w:p w14:paraId="5C76239F" w14:textId="0B8C7B5E" w:rsidR="00ED63E7" w:rsidRDefault="002A2A64" w:rsidP="002A2A64">
      <w:pPr>
        <w:pStyle w:val="Web"/>
        <w:rPr>
          <w:rFonts w:hint="eastAsia"/>
          <w:noProof/>
        </w:rPr>
      </w:pPr>
      <w:r w:rsidRPr="002A2A64">
        <w:rPr>
          <w:noProof/>
        </w:rPr>
        <w:t xml:space="preserve"> </w:t>
      </w:r>
      <w:r w:rsidR="00922047" w:rsidRPr="00922047">
        <w:rPr>
          <w:noProof/>
        </w:rPr>
        <w:t xml:space="preserve"> </w:t>
      </w:r>
      <w:r w:rsidR="00FF7726">
        <w:rPr>
          <w:rFonts w:hint="eastAsia"/>
          <w:noProof/>
        </w:rPr>
        <w:t xml:space="preserve">　</w:t>
      </w:r>
      <w:r w:rsidR="00922047" w:rsidRPr="00922047">
        <w:rPr>
          <w:noProof/>
        </w:rPr>
        <w:t xml:space="preserve"> </w:t>
      </w:r>
      <w:r w:rsidR="00FF7726">
        <w:rPr>
          <w:noProof/>
        </w:rPr>
        <w:drawing>
          <wp:inline distT="0" distB="0" distL="0" distR="0" wp14:anchorId="7E307300" wp14:editId="5075CB8A">
            <wp:extent cx="1177104" cy="1016635"/>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75" cy="1026715"/>
                    </a:xfrm>
                    <a:prstGeom prst="rect">
                      <a:avLst/>
                    </a:prstGeom>
                    <a:noFill/>
                    <a:ln>
                      <a:noFill/>
                    </a:ln>
                  </pic:spPr>
                </pic:pic>
              </a:graphicData>
            </a:graphic>
          </wp:inline>
        </w:drawing>
      </w:r>
      <w:r w:rsidR="006C6A94" w:rsidRPr="006C6A94">
        <w:rPr>
          <w:noProof/>
        </w:rPr>
        <w:t xml:space="preserve"> </w:t>
      </w:r>
      <w:r w:rsidR="00291652">
        <w:rPr>
          <w:rFonts w:hint="eastAsia"/>
          <w:noProof/>
        </w:rPr>
        <w:t xml:space="preserve">　</w:t>
      </w:r>
      <w:r w:rsidR="007B3DBF">
        <w:rPr>
          <w:rFonts w:hint="eastAsia"/>
          <w:noProof/>
        </w:rPr>
        <w:t xml:space="preserve">　　　　</w:t>
      </w:r>
      <w:r w:rsidR="004B3B78">
        <w:rPr>
          <w:rFonts w:hint="eastAsia"/>
          <w:noProof/>
        </w:rPr>
        <w:t xml:space="preserve">　</w:t>
      </w:r>
      <w:r w:rsidR="00291652">
        <w:rPr>
          <w:rFonts w:hint="eastAsia"/>
          <w:noProof/>
        </w:rPr>
        <w:t xml:space="preserve">　</w:t>
      </w:r>
      <w:r w:rsidR="00ED63E7">
        <w:rPr>
          <w:noProof/>
        </w:rPr>
        <w:drawing>
          <wp:inline distT="0" distB="0" distL="0" distR="0" wp14:anchorId="16B9E6CD" wp14:editId="553E8936">
            <wp:extent cx="961897" cy="946129"/>
            <wp:effectExtent l="0" t="0" r="0" b="6985"/>
            <wp:docPr id="107050743" name="図 10705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217" cy="953329"/>
                    </a:xfrm>
                    <a:prstGeom prst="rect">
                      <a:avLst/>
                    </a:prstGeom>
                    <a:noFill/>
                    <a:ln>
                      <a:noFill/>
                    </a:ln>
                  </pic:spPr>
                </pic:pic>
              </a:graphicData>
            </a:graphic>
          </wp:inline>
        </w:drawing>
      </w:r>
      <w:r w:rsidR="00291652">
        <w:rPr>
          <w:rFonts w:hint="eastAsia"/>
          <w:noProof/>
        </w:rPr>
        <w:t xml:space="preserve">　</w:t>
      </w:r>
      <w:r w:rsidR="00291652" w:rsidRPr="00291652">
        <w:rPr>
          <w:noProof/>
        </w:rPr>
        <w:t xml:space="preserve"> </w:t>
      </w:r>
      <w:r w:rsidR="007B3DBF">
        <w:rPr>
          <w:rFonts w:hint="eastAsia"/>
          <w:noProof/>
        </w:rPr>
        <w:t xml:space="preserve">　　　</w:t>
      </w:r>
      <w:r w:rsidR="00291652">
        <w:rPr>
          <w:rFonts w:hint="eastAsia"/>
          <w:noProof/>
        </w:rPr>
        <w:t xml:space="preserve">　　</w:t>
      </w:r>
      <w:r w:rsidR="004B3B78">
        <w:rPr>
          <w:rFonts w:hint="eastAsia"/>
          <w:noProof/>
        </w:rPr>
        <w:t xml:space="preserve">　</w:t>
      </w:r>
      <w:r w:rsidR="007B3DBF">
        <w:rPr>
          <w:rFonts w:hint="eastAsia"/>
          <w:noProof/>
        </w:rPr>
        <w:t xml:space="preserve">　</w:t>
      </w:r>
      <w:r w:rsidR="00291652">
        <w:rPr>
          <w:noProof/>
        </w:rPr>
        <w:drawing>
          <wp:inline distT="0" distB="0" distL="0" distR="0" wp14:anchorId="25AC7D1B" wp14:editId="1944F35A">
            <wp:extent cx="1286510" cy="1011964"/>
            <wp:effectExtent l="0" t="0" r="8890" b="0"/>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309" cy="1016526"/>
                    </a:xfrm>
                    <a:prstGeom prst="rect">
                      <a:avLst/>
                    </a:prstGeom>
                    <a:noFill/>
                    <a:ln>
                      <a:noFill/>
                    </a:ln>
                  </pic:spPr>
                </pic:pic>
              </a:graphicData>
            </a:graphic>
          </wp:inline>
        </w:drawing>
      </w:r>
    </w:p>
    <w:sectPr w:rsidR="00ED63E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D5BCB" w14:textId="77777777" w:rsidR="004630F8" w:rsidRDefault="004630F8" w:rsidP="004630F8">
      <w:r>
        <w:separator/>
      </w:r>
    </w:p>
  </w:endnote>
  <w:endnote w:type="continuationSeparator" w:id="0">
    <w:p w14:paraId="5BC048DA" w14:textId="77777777" w:rsidR="004630F8" w:rsidRDefault="004630F8" w:rsidP="0046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15AB" w14:textId="77777777" w:rsidR="004630F8" w:rsidRDefault="004630F8" w:rsidP="004630F8">
      <w:r>
        <w:separator/>
      </w:r>
    </w:p>
  </w:footnote>
  <w:footnote w:type="continuationSeparator" w:id="0">
    <w:p w14:paraId="697585E6" w14:textId="77777777" w:rsidR="004630F8" w:rsidRDefault="004630F8" w:rsidP="00463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C210F"/>
    <w:multiLevelType w:val="hybridMultilevel"/>
    <w:tmpl w:val="4E1604AA"/>
    <w:lvl w:ilvl="0" w:tplc="BAE8EEF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9033C1"/>
    <w:multiLevelType w:val="hybridMultilevel"/>
    <w:tmpl w:val="6680B71A"/>
    <w:lvl w:ilvl="0" w:tplc="2B9ECA10">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0110717">
    <w:abstractNumId w:val="1"/>
  </w:num>
  <w:num w:numId="2" w16cid:durableId="211782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F9"/>
    <w:rsid w:val="000223AB"/>
    <w:rsid w:val="00030E83"/>
    <w:rsid w:val="00031D46"/>
    <w:rsid w:val="00085DCF"/>
    <w:rsid w:val="000D24F8"/>
    <w:rsid w:val="000D3F1F"/>
    <w:rsid w:val="0010173F"/>
    <w:rsid w:val="001523DE"/>
    <w:rsid w:val="00183816"/>
    <w:rsid w:val="001C47C6"/>
    <w:rsid w:val="001D30A6"/>
    <w:rsid w:val="001E30DA"/>
    <w:rsid w:val="001F646B"/>
    <w:rsid w:val="00291652"/>
    <w:rsid w:val="002A2A64"/>
    <w:rsid w:val="002C7975"/>
    <w:rsid w:val="00322AE3"/>
    <w:rsid w:val="003541B5"/>
    <w:rsid w:val="004630F8"/>
    <w:rsid w:val="004B3B78"/>
    <w:rsid w:val="0050703A"/>
    <w:rsid w:val="00552599"/>
    <w:rsid w:val="00596181"/>
    <w:rsid w:val="006040FF"/>
    <w:rsid w:val="006750A9"/>
    <w:rsid w:val="00691D51"/>
    <w:rsid w:val="006C6A94"/>
    <w:rsid w:val="007160F5"/>
    <w:rsid w:val="007161E0"/>
    <w:rsid w:val="0071704F"/>
    <w:rsid w:val="00727D1B"/>
    <w:rsid w:val="007374C4"/>
    <w:rsid w:val="00764116"/>
    <w:rsid w:val="007B3DBF"/>
    <w:rsid w:val="00815DCE"/>
    <w:rsid w:val="00892925"/>
    <w:rsid w:val="008C5A40"/>
    <w:rsid w:val="008D3689"/>
    <w:rsid w:val="008E51D5"/>
    <w:rsid w:val="00900BB5"/>
    <w:rsid w:val="00922047"/>
    <w:rsid w:val="0094201E"/>
    <w:rsid w:val="009468F9"/>
    <w:rsid w:val="00965A7E"/>
    <w:rsid w:val="00977F1A"/>
    <w:rsid w:val="0098256D"/>
    <w:rsid w:val="009D4897"/>
    <w:rsid w:val="00A03BD5"/>
    <w:rsid w:val="00A106E8"/>
    <w:rsid w:val="00A16B8A"/>
    <w:rsid w:val="00A234F8"/>
    <w:rsid w:val="00A33A4D"/>
    <w:rsid w:val="00A70AC2"/>
    <w:rsid w:val="00AA7470"/>
    <w:rsid w:val="00AE2065"/>
    <w:rsid w:val="00AE5FA2"/>
    <w:rsid w:val="00AE682B"/>
    <w:rsid w:val="00B5352C"/>
    <w:rsid w:val="00B537A0"/>
    <w:rsid w:val="00C0137F"/>
    <w:rsid w:val="00C2723C"/>
    <w:rsid w:val="00C609AD"/>
    <w:rsid w:val="00D72A07"/>
    <w:rsid w:val="00DA3459"/>
    <w:rsid w:val="00DC0F82"/>
    <w:rsid w:val="00DC38CD"/>
    <w:rsid w:val="00DD08E9"/>
    <w:rsid w:val="00E91EA4"/>
    <w:rsid w:val="00ED63E7"/>
    <w:rsid w:val="00EF1901"/>
    <w:rsid w:val="00EF6DB6"/>
    <w:rsid w:val="00F7689A"/>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C34443"/>
  <w15:docId w15:val="{AE49900D-9F00-496E-AF50-70EA8E17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9D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link w:val="a6"/>
    <w:uiPriority w:val="99"/>
    <w:semiHidden/>
    <w:unhideWhenUsed/>
    <w:rsid w:val="002E13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13D5"/>
    <w:rPr>
      <w:rFonts w:asciiTheme="majorHAnsi" w:eastAsiaTheme="majorEastAsia" w:hAnsiTheme="majorHAnsi" w:cstheme="majorBidi"/>
      <w:sz w:val="18"/>
      <w:szCs w:val="18"/>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552599"/>
    <w:pPr>
      <w:ind w:leftChars="400" w:left="840"/>
    </w:pPr>
  </w:style>
  <w:style w:type="character" w:styleId="aa">
    <w:name w:val="annotation reference"/>
    <w:basedOn w:val="a0"/>
    <w:uiPriority w:val="99"/>
    <w:semiHidden/>
    <w:unhideWhenUsed/>
    <w:rsid w:val="002A2A64"/>
    <w:rPr>
      <w:sz w:val="18"/>
      <w:szCs w:val="18"/>
    </w:rPr>
  </w:style>
  <w:style w:type="paragraph" w:styleId="ab">
    <w:name w:val="annotation text"/>
    <w:basedOn w:val="a"/>
    <w:link w:val="ac"/>
    <w:uiPriority w:val="99"/>
    <w:semiHidden/>
    <w:unhideWhenUsed/>
    <w:rsid w:val="002A2A64"/>
    <w:pPr>
      <w:jc w:val="left"/>
    </w:pPr>
  </w:style>
  <w:style w:type="character" w:customStyle="1" w:styleId="ac">
    <w:name w:val="コメント文字列 (文字)"/>
    <w:basedOn w:val="a0"/>
    <w:link w:val="ab"/>
    <w:uiPriority w:val="99"/>
    <w:semiHidden/>
    <w:rsid w:val="002A2A64"/>
  </w:style>
  <w:style w:type="paragraph" w:styleId="ad">
    <w:name w:val="annotation subject"/>
    <w:basedOn w:val="ab"/>
    <w:next w:val="ab"/>
    <w:link w:val="ae"/>
    <w:uiPriority w:val="99"/>
    <w:semiHidden/>
    <w:unhideWhenUsed/>
    <w:rsid w:val="002A2A64"/>
    <w:rPr>
      <w:b/>
      <w:bCs/>
    </w:rPr>
  </w:style>
  <w:style w:type="character" w:customStyle="1" w:styleId="ae">
    <w:name w:val="コメント内容 (文字)"/>
    <w:basedOn w:val="ac"/>
    <w:link w:val="ad"/>
    <w:uiPriority w:val="99"/>
    <w:semiHidden/>
    <w:rsid w:val="002A2A64"/>
    <w:rPr>
      <w:b/>
      <w:bCs/>
    </w:rPr>
  </w:style>
  <w:style w:type="paragraph" w:styleId="Web">
    <w:name w:val="Normal (Web)"/>
    <w:basedOn w:val="a"/>
    <w:uiPriority w:val="99"/>
    <w:semiHidden/>
    <w:unhideWhenUsed/>
    <w:rsid w:val="002A2A64"/>
    <w:pPr>
      <w:widowControl/>
      <w:spacing w:before="100" w:beforeAutospacing="1" w:after="100" w:afterAutospacing="1"/>
      <w:jc w:val="left"/>
    </w:pPr>
    <w:rPr>
      <w:rFonts w:ascii="ＭＳ Ｐゴシック" w:eastAsia="ＭＳ Ｐゴシック" w:hAnsi="ＭＳ Ｐゴシック" w:cs="ＭＳ Ｐゴシック"/>
      <w:sz w:val="24"/>
      <w:szCs w:val="24"/>
      <w:lang w:val="en-US"/>
    </w:rPr>
  </w:style>
  <w:style w:type="paragraph" w:styleId="af">
    <w:name w:val="header"/>
    <w:basedOn w:val="a"/>
    <w:link w:val="af0"/>
    <w:uiPriority w:val="99"/>
    <w:unhideWhenUsed/>
    <w:rsid w:val="004630F8"/>
    <w:pPr>
      <w:tabs>
        <w:tab w:val="center" w:pos="4252"/>
        <w:tab w:val="right" w:pos="8504"/>
      </w:tabs>
      <w:snapToGrid w:val="0"/>
    </w:pPr>
  </w:style>
  <w:style w:type="character" w:customStyle="1" w:styleId="af0">
    <w:name w:val="ヘッダー (文字)"/>
    <w:basedOn w:val="a0"/>
    <w:link w:val="af"/>
    <w:uiPriority w:val="99"/>
    <w:rsid w:val="004630F8"/>
  </w:style>
  <w:style w:type="paragraph" w:styleId="af1">
    <w:name w:val="footer"/>
    <w:basedOn w:val="a"/>
    <w:link w:val="af2"/>
    <w:uiPriority w:val="99"/>
    <w:unhideWhenUsed/>
    <w:rsid w:val="004630F8"/>
    <w:pPr>
      <w:tabs>
        <w:tab w:val="center" w:pos="4252"/>
        <w:tab w:val="right" w:pos="8504"/>
      </w:tabs>
      <w:snapToGrid w:val="0"/>
    </w:pPr>
  </w:style>
  <w:style w:type="character" w:customStyle="1" w:styleId="af2">
    <w:name w:val="フッター (文字)"/>
    <w:basedOn w:val="a0"/>
    <w:link w:val="af1"/>
    <w:uiPriority w:val="99"/>
    <w:rsid w:val="00463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0835">
      <w:bodyDiv w:val="1"/>
      <w:marLeft w:val="0"/>
      <w:marRight w:val="0"/>
      <w:marTop w:val="0"/>
      <w:marBottom w:val="0"/>
      <w:divBdr>
        <w:top w:val="none" w:sz="0" w:space="0" w:color="auto"/>
        <w:left w:val="none" w:sz="0" w:space="0" w:color="auto"/>
        <w:bottom w:val="none" w:sz="0" w:space="0" w:color="auto"/>
        <w:right w:val="none" w:sz="0" w:space="0" w:color="auto"/>
      </w:divBdr>
    </w:div>
    <w:div w:id="357588630">
      <w:bodyDiv w:val="1"/>
      <w:marLeft w:val="0"/>
      <w:marRight w:val="0"/>
      <w:marTop w:val="0"/>
      <w:marBottom w:val="0"/>
      <w:divBdr>
        <w:top w:val="none" w:sz="0" w:space="0" w:color="auto"/>
        <w:left w:val="none" w:sz="0" w:space="0" w:color="auto"/>
        <w:bottom w:val="none" w:sz="0" w:space="0" w:color="auto"/>
        <w:right w:val="none" w:sz="0" w:space="0" w:color="auto"/>
      </w:divBdr>
    </w:div>
    <w:div w:id="1262179408">
      <w:bodyDiv w:val="1"/>
      <w:marLeft w:val="0"/>
      <w:marRight w:val="0"/>
      <w:marTop w:val="0"/>
      <w:marBottom w:val="0"/>
      <w:divBdr>
        <w:top w:val="none" w:sz="0" w:space="0" w:color="auto"/>
        <w:left w:val="none" w:sz="0" w:space="0" w:color="auto"/>
        <w:bottom w:val="none" w:sz="0" w:space="0" w:color="auto"/>
        <w:right w:val="none" w:sz="0" w:space="0" w:color="auto"/>
      </w:divBdr>
    </w:div>
    <w:div w:id="1361012077">
      <w:bodyDiv w:val="1"/>
      <w:marLeft w:val="0"/>
      <w:marRight w:val="0"/>
      <w:marTop w:val="0"/>
      <w:marBottom w:val="0"/>
      <w:divBdr>
        <w:top w:val="none" w:sz="0" w:space="0" w:color="auto"/>
        <w:left w:val="none" w:sz="0" w:space="0" w:color="auto"/>
        <w:bottom w:val="none" w:sz="0" w:space="0" w:color="auto"/>
        <w:right w:val="none" w:sz="0" w:space="0" w:color="auto"/>
      </w:divBdr>
    </w:div>
    <w:div w:id="1502431197">
      <w:bodyDiv w:val="1"/>
      <w:marLeft w:val="0"/>
      <w:marRight w:val="0"/>
      <w:marTop w:val="0"/>
      <w:marBottom w:val="0"/>
      <w:divBdr>
        <w:top w:val="none" w:sz="0" w:space="0" w:color="auto"/>
        <w:left w:val="none" w:sz="0" w:space="0" w:color="auto"/>
        <w:bottom w:val="none" w:sz="0" w:space="0" w:color="auto"/>
        <w:right w:val="none" w:sz="0" w:space="0" w:color="auto"/>
      </w:divBdr>
    </w:div>
    <w:div w:id="200713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oKJxlbqQKDZ327tQfYuQGCMI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DmgucTZrMmxxODlnZ2hmMg5oLnE2azJscTg5Z2doZjgAciExVHR2TEhtSzBWV3RZb210THh5MXVxY1p1cjBjUmJUU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chifuku</dc:creator>
  <cp:lastModifiedBy>船橋市 社会福祉協議会</cp:lastModifiedBy>
  <cp:revision>41</cp:revision>
  <dcterms:created xsi:type="dcterms:W3CDTF">2024-07-19T02:22:00Z</dcterms:created>
  <dcterms:modified xsi:type="dcterms:W3CDTF">2025-08-27T12:27:00Z</dcterms:modified>
</cp:coreProperties>
</file>